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D0B" w:rsidRPr="007107EA" w:rsidRDefault="006F6D0B" w:rsidP="00EC10B7">
      <w:pPr>
        <w:spacing w:after="240" w:line="240" w:lineRule="auto"/>
        <w:jc w:val="center"/>
        <w:rPr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1113790</wp:posOffset>
            </wp:positionH>
            <wp:positionV relativeFrom="paragraph">
              <wp:posOffset>-109855</wp:posOffset>
            </wp:positionV>
            <wp:extent cx="1228725" cy="1202389"/>
            <wp:effectExtent l="0" t="0" r="0" b="0"/>
            <wp:wrapNone/>
            <wp:docPr id="3" name="Picture 5" descr="logo-kabupaten-klungk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-kabupaten-klungku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2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07EA">
        <w:rPr>
          <w:b/>
          <w:sz w:val="36"/>
          <w:szCs w:val="36"/>
        </w:rPr>
        <w:t>PEMERINTAH KABUPATEN KLUNGKUNG</w:t>
      </w:r>
    </w:p>
    <w:p w:rsidR="006F6D0B" w:rsidRPr="007107EA" w:rsidRDefault="006F6D0B" w:rsidP="00EC10B7">
      <w:pPr>
        <w:spacing w:after="240" w:line="240" w:lineRule="auto"/>
        <w:jc w:val="center"/>
        <w:rPr>
          <w:b/>
          <w:sz w:val="36"/>
          <w:szCs w:val="36"/>
        </w:rPr>
      </w:pPr>
      <w:r w:rsidRPr="007107EA">
        <w:rPr>
          <w:b/>
          <w:sz w:val="36"/>
          <w:szCs w:val="36"/>
        </w:rPr>
        <w:t>KECAMATAN NUSA PENIDA</w:t>
      </w:r>
    </w:p>
    <w:p w:rsidR="007107EA" w:rsidRPr="003914A8" w:rsidRDefault="003914A8" w:rsidP="00EC10B7">
      <w:pPr>
        <w:spacing w:after="24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DESA PED</w:t>
      </w:r>
    </w:p>
    <w:p w:rsidR="003B778B" w:rsidRPr="003914A8" w:rsidRDefault="003B778B" w:rsidP="003914A8">
      <w:pPr>
        <w:spacing w:after="0"/>
        <w:jc w:val="center"/>
        <w:rPr>
          <w:rFonts w:ascii="Brush Script MT" w:hAnsi="Brush Script MT"/>
          <w:b/>
          <w:sz w:val="18"/>
        </w:rPr>
      </w:pPr>
      <w:r>
        <w:rPr>
          <w:rFonts w:ascii="Brush Script MT" w:hAnsi="Brush Script MT"/>
          <w:b/>
          <w:sz w:val="18"/>
        </w:rPr>
        <w:t>Jln. Raya</w:t>
      </w:r>
      <w:r w:rsidR="003914A8">
        <w:rPr>
          <w:rFonts w:ascii="Brush Script MT" w:hAnsi="Brush Script MT"/>
          <w:b/>
          <w:sz w:val="18"/>
        </w:rPr>
        <w:t xml:space="preserve"> Br. Tanah Bias, Desa Ped Kec. Nusa Penida, Kab. Klungkung</w:t>
      </w:r>
    </w:p>
    <w:p w:rsidR="003B778B" w:rsidRPr="003B778B" w:rsidRDefault="003B778B" w:rsidP="003B778B">
      <w:pPr>
        <w:jc w:val="center"/>
        <w:rPr>
          <w:rFonts w:ascii="Brush Script MT" w:hAnsi="Brush Script MT"/>
          <w:b/>
          <w:sz w:val="18"/>
        </w:rPr>
      </w:pPr>
      <w:r>
        <w:rPr>
          <w:rFonts w:ascii="Brush Script MT" w:hAnsi="Brush Script MT"/>
          <w:b/>
          <w:noProof/>
          <w:sz w:val="18"/>
        </w:rPr>
        <w:drawing>
          <wp:inline distT="0" distB="0" distL="0" distR="0">
            <wp:extent cx="10757465" cy="14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4459" cy="1803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778B" w:rsidRDefault="00ED1FA7" w:rsidP="003B778B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LAPORAN </w:t>
      </w:r>
      <w:r w:rsidR="003E0D35">
        <w:rPr>
          <w:rFonts w:ascii="Bookman Old Style" w:hAnsi="Bookman Old Style"/>
          <w:b/>
          <w:sz w:val="24"/>
          <w:szCs w:val="24"/>
        </w:rPr>
        <w:t xml:space="preserve">RANCANGAN </w:t>
      </w:r>
      <w:bookmarkStart w:id="0" w:name="_GoBack"/>
      <w:bookmarkEnd w:id="0"/>
      <w:r w:rsidR="003B778B">
        <w:rPr>
          <w:rFonts w:ascii="Bookman Old Style" w:hAnsi="Bookman Old Style"/>
          <w:b/>
          <w:sz w:val="24"/>
          <w:szCs w:val="24"/>
        </w:rPr>
        <w:t xml:space="preserve">ANGGARAN PENDAPATAN DAN BELANJA DESA </w:t>
      </w:r>
    </w:p>
    <w:p w:rsidR="003B778B" w:rsidRPr="00ED1FA7" w:rsidRDefault="004F4B43" w:rsidP="003B778B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TAHUN ANGGARAN 20</w:t>
      </w:r>
      <w:r w:rsidR="00ED1FA7">
        <w:rPr>
          <w:rFonts w:ascii="Bookman Old Style" w:hAnsi="Bookman Old Style"/>
          <w:b/>
          <w:sz w:val="24"/>
          <w:szCs w:val="24"/>
          <w:lang w:val="en-US"/>
        </w:rPr>
        <w:t>2</w:t>
      </w:r>
      <w:r w:rsidR="00ED1FA7">
        <w:rPr>
          <w:rFonts w:ascii="Bookman Old Style" w:hAnsi="Bookman Old Style"/>
          <w:b/>
          <w:sz w:val="24"/>
          <w:szCs w:val="24"/>
        </w:rPr>
        <w:t>2</w:t>
      </w:r>
    </w:p>
    <w:p w:rsidR="003B778B" w:rsidRDefault="003B778B" w:rsidP="003B778B">
      <w:pPr>
        <w:jc w:val="center"/>
      </w:pPr>
      <w:r w:rsidRPr="00372372">
        <w:rPr>
          <w:noProof/>
          <w:color w:val="7030A0"/>
          <w:shd w:val="clear" w:color="auto" w:fill="92CDDC" w:themeFill="accent5" w:themeFillTint="99"/>
        </w:rPr>
        <w:drawing>
          <wp:inline distT="0" distB="0" distL="0" distR="0">
            <wp:extent cx="10036367" cy="4968607"/>
            <wp:effectExtent l="0" t="0" r="3175" b="381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B778B" w:rsidRDefault="00C83543" w:rsidP="003B778B">
      <w:pPr>
        <w:tabs>
          <w:tab w:val="left" w:pos="1740"/>
        </w:tabs>
        <w:rPr>
          <w:color w:val="FF0000"/>
          <w:lang w:val="en-US"/>
        </w:rPr>
      </w:pPr>
      <w:r w:rsidRPr="009172BE">
        <w:rPr>
          <w:noProof/>
          <w:color w:val="FF0000"/>
          <w:shd w:val="clear" w:color="auto" w:fill="92D050"/>
        </w:rPr>
        <w:lastRenderedPageBreak/>
        <w:drawing>
          <wp:inline distT="0" distB="0" distL="0" distR="0" wp14:anchorId="7AF3DEA1" wp14:editId="78B0BED2">
            <wp:extent cx="10847070" cy="1949450"/>
            <wp:effectExtent l="0" t="0" r="0" b="0"/>
            <wp:docPr id="4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page" w:tblpX="901" w:tblpY="3793"/>
        <w:tblW w:w="15138" w:type="dxa"/>
        <w:tblLayout w:type="fixed"/>
        <w:tblLook w:val="01E0" w:firstRow="1" w:lastRow="1" w:firstColumn="1" w:lastColumn="1" w:noHBand="0" w:noVBand="0"/>
      </w:tblPr>
      <w:tblGrid>
        <w:gridCol w:w="3978"/>
        <w:gridCol w:w="236"/>
        <w:gridCol w:w="3544"/>
        <w:gridCol w:w="236"/>
        <w:gridCol w:w="3308"/>
        <w:gridCol w:w="284"/>
        <w:gridCol w:w="3552"/>
      </w:tblGrid>
      <w:tr w:rsidR="00C15992" w:rsidTr="0020217D">
        <w:trPr>
          <w:trHeight w:val="695"/>
        </w:trPr>
        <w:tc>
          <w:tcPr>
            <w:tcW w:w="3978" w:type="dxa"/>
            <w:shd w:val="clear" w:color="auto" w:fill="0070C0"/>
          </w:tcPr>
          <w:p w:rsidR="00C15992" w:rsidRPr="0020217D" w:rsidRDefault="00C15992" w:rsidP="00C15992">
            <w:pPr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BIDANG PEMERINTAHAN</w:t>
            </w:r>
          </w:p>
          <w:p w:rsidR="00C15992" w:rsidRPr="00204FAF" w:rsidRDefault="00C15992" w:rsidP="006F333E">
            <w:pPr>
              <w:jc w:val="center"/>
              <w:rPr>
                <w:rFonts w:ascii="Bookman Old Style" w:hAnsi="Bookman Old Style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1.1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22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11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6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8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60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00</w:t>
            </w:r>
          </w:p>
        </w:tc>
        <w:tc>
          <w:tcPr>
            <w:tcW w:w="236" w:type="dxa"/>
            <w:vMerge w:val="restart"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3544" w:type="dxa"/>
            <w:shd w:val="clear" w:color="auto" w:fill="7030A0"/>
          </w:tcPr>
          <w:p w:rsidR="00C15992" w:rsidRPr="0020217D" w:rsidRDefault="00C15992" w:rsidP="00C15992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0217D">
              <w:rPr>
                <w:rFonts w:ascii="Bookman Old Style" w:hAnsi="Bookman Old Style"/>
                <w:sz w:val="24"/>
                <w:szCs w:val="24"/>
              </w:rPr>
              <w:t>BIDANGPEMBANGUNAN</w:t>
            </w:r>
          </w:p>
          <w:p w:rsidR="00C15992" w:rsidRPr="00204FAF" w:rsidRDefault="00C15992" w:rsidP="006F333E">
            <w:pPr>
              <w:ind w:left="-131" w:firstLine="131"/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1.045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462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820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00</w:t>
            </w:r>
          </w:p>
        </w:tc>
        <w:tc>
          <w:tcPr>
            <w:tcW w:w="236" w:type="dxa"/>
            <w:vMerge w:val="restart"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8"/>
                <w:szCs w:val="28"/>
              </w:rPr>
            </w:pPr>
          </w:p>
        </w:tc>
        <w:tc>
          <w:tcPr>
            <w:tcW w:w="3308" w:type="dxa"/>
            <w:shd w:val="clear" w:color="auto" w:fill="C0504D" w:themeFill="accent2"/>
          </w:tcPr>
          <w:p w:rsidR="00C15992" w:rsidRPr="0020217D" w:rsidRDefault="00C15992" w:rsidP="00C15992">
            <w:pPr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0217D">
              <w:rPr>
                <w:rFonts w:ascii="Bookman Old Style" w:hAnsi="Bookman Old Style"/>
                <w:sz w:val="24"/>
                <w:szCs w:val="24"/>
              </w:rPr>
              <w:t>BIDANGPEMBINAAN</w:t>
            </w:r>
          </w:p>
          <w:p w:rsidR="00C15992" w:rsidRPr="00204FAF" w:rsidRDefault="00C15992" w:rsidP="00BF5387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457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067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.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00,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0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0</w:t>
            </w:r>
          </w:p>
        </w:tc>
        <w:tc>
          <w:tcPr>
            <w:tcW w:w="284" w:type="dxa"/>
            <w:vMerge w:val="restart"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8"/>
                <w:szCs w:val="28"/>
              </w:rPr>
            </w:pPr>
          </w:p>
        </w:tc>
        <w:tc>
          <w:tcPr>
            <w:tcW w:w="3552" w:type="dxa"/>
            <w:shd w:val="clear" w:color="auto" w:fill="92D050"/>
          </w:tcPr>
          <w:p w:rsidR="00C15992" w:rsidRPr="0020217D" w:rsidRDefault="00C15992" w:rsidP="00C15992">
            <w:pPr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0217D">
              <w:rPr>
                <w:rFonts w:ascii="Bookman Old Style" w:hAnsi="Bookman Old Style"/>
                <w:sz w:val="24"/>
                <w:szCs w:val="24"/>
              </w:rPr>
              <w:t>BIDANGPEMBERDAYAAN</w:t>
            </w:r>
          </w:p>
          <w:p w:rsidR="00C15992" w:rsidRPr="000837E4" w:rsidRDefault="00C15992" w:rsidP="006F333E">
            <w:pPr>
              <w:jc w:val="center"/>
              <w:rPr>
                <w:rFonts w:ascii="Bookman Old Style" w:hAnsi="Bookman Old Style"/>
                <w:sz w:val="28"/>
                <w:szCs w:val="28"/>
                <w:lang w:val="id-ID"/>
              </w:rPr>
            </w:pP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 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458</w:t>
            </w:r>
            <w:r w:rsidRPr="0020217D">
              <w:rPr>
                <w:rFonts w:ascii="Bookman Old Style" w:hAnsi="Bookman Old Style"/>
                <w:sz w:val="24"/>
                <w:szCs w:val="24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967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500</w:t>
            </w:r>
            <w:r w:rsidRPr="0020217D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</w:tc>
      </w:tr>
      <w:tr w:rsidR="00C15992" w:rsidTr="0020217D">
        <w:trPr>
          <w:trHeight w:val="702"/>
        </w:trPr>
        <w:tc>
          <w:tcPr>
            <w:tcW w:w="3978" w:type="dxa"/>
            <w:vMerge w:val="restart"/>
            <w:shd w:val="clear" w:color="auto" w:fill="0070C0"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Siltap dan tunjangan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Perbekel</w:t>
            </w:r>
            <w:proofErr w:type="spellEnd"/>
          </w:p>
          <w:p w:rsidR="00C15992" w:rsidRPr="00661CE6" w:rsidRDefault="00C15992" w:rsidP="00C15992">
            <w:pPr>
              <w:pStyle w:val="ListParagraph"/>
              <w:ind w:left="-142" w:firstLine="460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70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>
              <w:rPr>
                <w:rFonts w:ascii="Bookman Old Style" w:hAnsi="Bookman Old Style"/>
                <w:sz w:val="24"/>
                <w:szCs w:val="24"/>
              </w:rPr>
              <w:t>600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>
              <w:rPr>
                <w:rFonts w:ascii="Bookman Old Style" w:hAnsi="Bookman Old Style"/>
                <w:sz w:val="24"/>
                <w:szCs w:val="24"/>
              </w:rPr>
              <w:t>000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>
              <w:rPr>
                <w:rFonts w:ascii="Bookman Old Style" w:hAnsi="Bookman Old Style"/>
                <w:sz w:val="24"/>
                <w:szCs w:val="24"/>
              </w:rPr>
              <w:t>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SiltapdanTunjanganPerangkat</w:t>
            </w:r>
            <w:proofErr w:type="spellEnd"/>
            <w:r w:rsidR="004D4AF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0837E4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C15992" w:rsidRPr="000837E4" w:rsidRDefault="00C15992" w:rsidP="00C15992">
            <w:pPr>
              <w:pStyle w:val="ListParagraph"/>
              <w:ind w:hanging="402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</w:t>
            </w:r>
            <w:r>
              <w:rPr>
                <w:rFonts w:ascii="Bookman Old Style" w:hAnsi="Bookman Old Style"/>
                <w:sz w:val="24"/>
                <w:szCs w:val="24"/>
              </w:rPr>
              <w:t>5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74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2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000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1"/>
              </w:numPr>
              <w:tabs>
                <w:tab w:val="left" w:pos="142"/>
              </w:tabs>
              <w:ind w:left="284" w:hanging="284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BelanjaJaminanSosialKepalaDesadanPerangkatDesa</w:t>
            </w:r>
            <w:proofErr w:type="spellEnd"/>
          </w:p>
          <w:p w:rsidR="00C15992" w:rsidRPr="004D4AFE" w:rsidRDefault="00C15992" w:rsidP="00C15992">
            <w:pPr>
              <w:pStyle w:val="ListParagraph"/>
              <w:ind w:hanging="402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 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25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490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880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00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BelanjaOperasionalPemerintahanDesa</w:t>
            </w:r>
            <w:proofErr w:type="spellEnd"/>
          </w:p>
          <w:p w:rsidR="00C15992" w:rsidRPr="00EE0DEE" w:rsidRDefault="00C15992" w:rsidP="00C15992">
            <w:pPr>
              <w:pStyle w:val="ListParagraph"/>
              <w:ind w:left="360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3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12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82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5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9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80</w:t>
            </w:r>
            <w:r>
              <w:rPr>
                <w:rFonts w:ascii="Bookman Old Style" w:hAnsi="Bookman Old Style"/>
                <w:sz w:val="24"/>
                <w:szCs w:val="24"/>
              </w:rPr>
              <w:t>,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00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BelanjaTunjangan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BPD</w:t>
            </w:r>
          </w:p>
          <w:p w:rsidR="00C15992" w:rsidRDefault="00C15992" w:rsidP="00C15992">
            <w:pPr>
              <w:pStyle w:val="ListParagraph"/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55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4D4AFE">
              <w:rPr>
                <w:rFonts w:ascii="Bookman Old Style" w:hAnsi="Bookman Old Style"/>
                <w:sz w:val="24"/>
                <w:szCs w:val="24"/>
              </w:rPr>
              <w:t>2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00.000,00 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Operasinal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BPD</w:t>
            </w:r>
          </w:p>
          <w:p w:rsidR="00C15992" w:rsidRDefault="00C15992" w:rsidP="00C15992">
            <w:pPr>
              <w:pStyle w:val="ListParagraph"/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51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000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.000 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PerdesRPJMDes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/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RKPDesa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C15992" w:rsidRDefault="00C15992" w:rsidP="00EE0DEE">
            <w:pPr>
              <w:pStyle w:val="ListParagraph"/>
              <w:ind w:left="36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1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EE0DEE">
              <w:rPr>
                <w:rFonts w:ascii="Bookman Old Style" w:hAnsi="Bookman Old Style"/>
                <w:sz w:val="24"/>
                <w:szCs w:val="24"/>
                <w:lang w:val="id-ID"/>
              </w:rPr>
              <w:t>800</w:t>
            </w:r>
            <w:r>
              <w:rPr>
                <w:rFonts w:ascii="Bookman Old Style" w:hAnsi="Bookman Old Style"/>
                <w:sz w:val="24"/>
                <w:szCs w:val="24"/>
              </w:rPr>
              <w:t>.000</w:t>
            </w:r>
          </w:p>
          <w:p w:rsidR="00C15992" w:rsidRPr="000837E4" w:rsidRDefault="00C15992" w:rsidP="00C15992">
            <w:pPr>
              <w:pStyle w:val="ListParagraph"/>
              <w:ind w:left="284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C15992" w:rsidRPr="000837E4" w:rsidRDefault="00C15992" w:rsidP="00C15992">
            <w:pPr>
              <w:pStyle w:val="ListParagraph"/>
              <w:ind w:left="318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3544" w:type="dxa"/>
            <w:vMerge w:val="restart"/>
            <w:shd w:val="clear" w:color="auto" w:fill="7030A0"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3"/>
              </w:numPr>
              <w:ind w:left="317" w:hanging="3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BidangPendidikan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TK. Kumara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Sandhi</w:t>
            </w:r>
            <w:proofErr w:type="spellEnd"/>
          </w:p>
          <w:p w:rsidR="00C15992" w:rsidRPr="000837E4" w:rsidRDefault="00C15992" w:rsidP="00C15992">
            <w:pPr>
              <w:pStyle w:val="ListParagraph"/>
              <w:ind w:left="3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88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166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699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85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3"/>
              </w:numPr>
              <w:ind w:left="317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BidangKesehatan</w:t>
            </w:r>
            <w:proofErr w:type="spellEnd"/>
          </w:p>
          <w:p w:rsidR="00BF5387" w:rsidRPr="00871FC6" w:rsidRDefault="00C15992" w:rsidP="00871FC6">
            <w:pPr>
              <w:pStyle w:val="ListParagraph"/>
              <w:ind w:left="317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748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359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120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00</w:t>
            </w:r>
          </w:p>
          <w:p w:rsidR="00C15992" w:rsidRDefault="00C15992" w:rsidP="00C15992">
            <w:pPr>
              <w:pStyle w:val="ListParagraph"/>
              <w:numPr>
                <w:ilvl w:val="0"/>
                <w:numId w:val="3"/>
              </w:numPr>
              <w:ind w:left="346" w:hanging="346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bidangkawasanpemukiman</w:t>
            </w:r>
            <w:proofErr w:type="spellEnd"/>
          </w:p>
          <w:p w:rsidR="00C15992" w:rsidRDefault="00C15992" w:rsidP="00C15992">
            <w:pPr>
              <w:pStyle w:val="ListParagraph"/>
              <w:ind w:left="346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109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425</w:t>
            </w:r>
            <w:r>
              <w:rPr>
                <w:rFonts w:ascii="Bookman Old Style" w:hAnsi="Bookman Old Style"/>
                <w:sz w:val="24"/>
                <w:szCs w:val="24"/>
              </w:rPr>
              <w:t>.000,00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3"/>
              </w:numPr>
              <w:ind w:left="317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</w:t>
            </w:r>
            <w:r>
              <w:rPr>
                <w:rFonts w:ascii="Bookman Old Style" w:hAnsi="Bookman Old Style"/>
                <w:sz w:val="24"/>
                <w:szCs w:val="24"/>
              </w:rPr>
              <w:t>perhubungan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komunikasidaninfor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matika</w:t>
            </w:r>
            <w:proofErr w:type="spellEnd"/>
          </w:p>
          <w:p w:rsidR="00C15992" w:rsidRDefault="00C15992" w:rsidP="00C15992">
            <w:pPr>
              <w:pStyle w:val="ListParagraph"/>
              <w:ind w:left="317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9</w:t>
            </w:r>
            <w:r w:rsidR="00871FC6">
              <w:rPr>
                <w:rFonts w:ascii="Bookman Old Style" w:hAnsi="Bookman Old Style"/>
                <w:sz w:val="24"/>
                <w:szCs w:val="24"/>
                <w:lang w:val="id-ID"/>
              </w:rPr>
              <w:t>9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.</w:t>
            </w:r>
            <w:r w:rsidR="00871FC6">
              <w:rPr>
                <w:rFonts w:ascii="Bookman Old Style" w:hAnsi="Bookman Old Style"/>
                <w:sz w:val="24"/>
                <w:szCs w:val="24"/>
                <w:lang w:val="id-ID"/>
              </w:rPr>
              <w:t>512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.000,00</w:t>
            </w:r>
          </w:p>
          <w:p w:rsidR="00C15992" w:rsidRPr="007E14D3" w:rsidRDefault="00C15992" w:rsidP="00C15992">
            <w:pPr>
              <w:pStyle w:val="ListParagraph"/>
              <w:ind w:left="526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Pr="000837E4" w:rsidRDefault="00C15992" w:rsidP="00C15992">
            <w:pPr>
              <w:pStyle w:val="ListParagraph"/>
              <w:ind w:left="317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308" w:type="dxa"/>
            <w:shd w:val="clear" w:color="auto" w:fill="C0504D" w:themeFill="accent2"/>
          </w:tcPr>
          <w:p w:rsidR="00C15992" w:rsidRPr="000837E4" w:rsidRDefault="00C15992" w:rsidP="00C15992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BidangKetentraman</w:t>
            </w:r>
            <w:proofErr w:type="spellEnd"/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KetertibanUmumdanPerlindunganMasyarakat</w:t>
            </w:r>
            <w:proofErr w:type="spellEnd"/>
            <w:r w:rsidRPr="000837E4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C15992" w:rsidRPr="000837E4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29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110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000,00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BidangKebudayaandanKeagamaan</w:t>
            </w:r>
            <w:proofErr w:type="spellEnd"/>
          </w:p>
          <w:p w:rsidR="00C15992" w:rsidRPr="000837E4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  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126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545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0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BidangKepemudaandanOlahraga</w:t>
            </w:r>
            <w:proofErr w:type="spellEnd"/>
          </w:p>
          <w:p w:rsidR="00C15992" w:rsidRPr="00A1704E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 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1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7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7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861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400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,0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0</w:t>
            </w:r>
          </w:p>
          <w:p w:rsidR="00C15992" w:rsidRPr="000837E4" w:rsidRDefault="00C15992" w:rsidP="00C15992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BidangKelembagaanMasyarakat</w:t>
            </w:r>
            <w:proofErr w:type="spellEnd"/>
          </w:p>
          <w:p w:rsidR="00C15992" w:rsidRPr="000837E4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1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2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3.</w:t>
            </w:r>
            <w:r w:rsidR="00BF5387">
              <w:rPr>
                <w:rFonts w:ascii="Bookman Old Style" w:hAnsi="Bookman Old Style"/>
                <w:sz w:val="24"/>
                <w:szCs w:val="24"/>
                <w:lang w:val="id-ID"/>
              </w:rPr>
              <w:t>551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A1704E">
              <w:rPr>
                <w:rFonts w:ascii="Bookman Old Style" w:hAnsi="Bookman Old Style"/>
                <w:sz w:val="24"/>
                <w:szCs w:val="24"/>
              </w:rPr>
              <w:t>00</w:t>
            </w:r>
            <w:r w:rsidRPr="000837E4">
              <w:rPr>
                <w:rFonts w:ascii="Bookman Old Style" w:hAnsi="Bookman Old Style"/>
                <w:sz w:val="24"/>
                <w:szCs w:val="24"/>
              </w:rPr>
              <w:t>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  <w:p w:rsidR="00C15992" w:rsidRPr="000837E4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  <w:vMerge/>
          </w:tcPr>
          <w:p w:rsidR="00C15992" w:rsidRPr="000837E4" w:rsidRDefault="00C15992" w:rsidP="00C15992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552" w:type="dxa"/>
            <w:vMerge w:val="restart"/>
            <w:shd w:val="clear" w:color="auto" w:fill="92D050"/>
          </w:tcPr>
          <w:p w:rsidR="00C15992" w:rsidRPr="000837E4" w:rsidRDefault="00C15992" w:rsidP="00C15992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837E4"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 w:rsidRPr="000837E4"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 w:rsidR="004D4AF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Pertanian dan Peternakan</w:t>
            </w:r>
          </w:p>
          <w:p w:rsidR="00C15992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szCs w:val="24"/>
              </w:rPr>
            </w:pP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RP.  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  <w:r w:rsidR="00871FC6">
              <w:rPr>
                <w:rFonts w:ascii="Bookman Old Style" w:hAnsi="Bookman Old Style"/>
                <w:sz w:val="24"/>
                <w:szCs w:val="24"/>
                <w:lang w:val="id-ID"/>
              </w:rPr>
              <w:t>41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871FC6">
              <w:rPr>
                <w:rFonts w:ascii="Bookman Old Style" w:hAnsi="Bookman Old Style"/>
                <w:sz w:val="24"/>
                <w:szCs w:val="24"/>
                <w:lang w:val="id-ID"/>
              </w:rPr>
              <w:t>482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500</w:t>
            </w:r>
            <w:r w:rsidRPr="000837E4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  <w:p w:rsidR="0020217D" w:rsidRDefault="0020217D" w:rsidP="0020217D">
            <w:pPr>
              <w:pStyle w:val="ListParagraph"/>
              <w:numPr>
                <w:ilvl w:val="0"/>
                <w:numId w:val="5"/>
              </w:numPr>
              <w:ind w:left="204" w:hanging="27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Peningkatan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Kapasitas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Aparatur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20217D" w:rsidRDefault="0020217D" w:rsidP="0020217D">
            <w:pPr>
              <w:pStyle w:val="ListParagraph"/>
              <w:ind w:left="204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8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05.000,00 </w:t>
            </w:r>
          </w:p>
          <w:p w:rsidR="0020217D" w:rsidRDefault="0020217D" w:rsidP="0020217D">
            <w:pPr>
              <w:pStyle w:val="ListParagraph"/>
              <w:numPr>
                <w:ilvl w:val="0"/>
                <w:numId w:val="5"/>
              </w:numPr>
              <w:ind w:left="204" w:hanging="27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Pemberdayaan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Perempuan</w:t>
            </w:r>
            <w:proofErr w:type="spellEnd"/>
          </w:p>
          <w:p w:rsidR="0020217D" w:rsidRDefault="0020217D" w:rsidP="0020217D">
            <w:pPr>
              <w:pStyle w:val="ListParagraph"/>
              <w:ind w:left="204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12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680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0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00,00 </w:t>
            </w:r>
          </w:p>
          <w:p w:rsidR="0020217D" w:rsidRPr="0020217D" w:rsidRDefault="0020217D" w:rsidP="0020217D">
            <w:pPr>
              <w:pStyle w:val="ListParagraph"/>
              <w:ind w:left="204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Pr="000837E4" w:rsidRDefault="00C15992" w:rsidP="00C15992">
            <w:pPr>
              <w:pStyle w:val="ListParagraph"/>
              <w:ind w:left="176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C15992" w:rsidTr="0020217D">
        <w:trPr>
          <w:trHeight w:val="258"/>
        </w:trPr>
        <w:tc>
          <w:tcPr>
            <w:tcW w:w="3978" w:type="dxa"/>
            <w:vMerge/>
            <w:shd w:val="clear" w:color="auto" w:fill="0070C0"/>
          </w:tcPr>
          <w:p w:rsidR="00C15992" w:rsidRPr="003B778B" w:rsidRDefault="00C15992" w:rsidP="00C15992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3544" w:type="dxa"/>
            <w:vMerge/>
            <w:shd w:val="clear" w:color="auto" w:fill="7030A0"/>
          </w:tcPr>
          <w:p w:rsidR="00C15992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3308" w:type="dxa"/>
            <w:vMerge w:val="restart"/>
          </w:tcPr>
          <w:p w:rsidR="00C15992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284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3552" w:type="dxa"/>
            <w:vMerge/>
            <w:shd w:val="clear" w:color="auto" w:fill="92D050"/>
          </w:tcPr>
          <w:p w:rsidR="00C15992" w:rsidRDefault="00C15992" w:rsidP="00C15992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="Bookman Old Style" w:hAnsi="Bookman Old Style"/>
                <w:sz w:val="24"/>
                <w:lang w:val="id-ID"/>
              </w:rPr>
            </w:pPr>
          </w:p>
        </w:tc>
      </w:tr>
      <w:tr w:rsidR="00C15992" w:rsidTr="0020217D">
        <w:trPr>
          <w:trHeight w:val="18"/>
        </w:trPr>
        <w:tc>
          <w:tcPr>
            <w:tcW w:w="3978" w:type="dxa"/>
            <w:shd w:val="clear" w:color="auto" w:fill="0070C0"/>
          </w:tcPr>
          <w:p w:rsidR="00C15992" w:rsidRPr="003B778B" w:rsidRDefault="00C15992" w:rsidP="00C15992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3544" w:type="dxa"/>
            <w:vMerge/>
            <w:shd w:val="clear" w:color="auto" w:fill="7030A0"/>
          </w:tcPr>
          <w:p w:rsidR="00C15992" w:rsidRDefault="00C15992" w:rsidP="00C15992">
            <w:pPr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236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3308" w:type="dxa"/>
            <w:vMerge/>
          </w:tcPr>
          <w:p w:rsidR="00C15992" w:rsidRDefault="00C15992" w:rsidP="00C15992">
            <w:pPr>
              <w:pStyle w:val="ListParagraph"/>
              <w:ind w:left="175"/>
              <w:rPr>
                <w:rFonts w:ascii="Bookman Old Style" w:hAnsi="Bookman Old Style"/>
                <w:sz w:val="24"/>
                <w:lang w:val="id-ID"/>
              </w:rPr>
            </w:pPr>
          </w:p>
        </w:tc>
        <w:tc>
          <w:tcPr>
            <w:tcW w:w="284" w:type="dxa"/>
            <w:vMerge/>
          </w:tcPr>
          <w:p w:rsidR="00C15992" w:rsidRPr="003B778B" w:rsidRDefault="00C15992" w:rsidP="00C15992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3552" w:type="dxa"/>
            <w:vMerge/>
            <w:shd w:val="clear" w:color="auto" w:fill="92D050"/>
          </w:tcPr>
          <w:p w:rsidR="00C15992" w:rsidRDefault="00C15992" w:rsidP="00C15992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="Bookman Old Style" w:hAnsi="Bookman Old Style"/>
                <w:sz w:val="24"/>
                <w:lang w:val="id-ID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6475" w:tblpY="247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</w:tblGrid>
      <w:tr w:rsidR="00C15992" w:rsidTr="00164F9C">
        <w:tc>
          <w:tcPr>
            <w:tcW w:w="3085" w:type="dxa"/>
            <w:shd w:val="clear" w:color="auto" w:fill="4F81BD" w:themeFill="accent1"/>
          </w:tcPr>
          <w:p w:rsidR="00C15992" w:rsidRDefault="00164F9C" w:rsidP="0020217D">
            <w:pPr>
              <w:pStyle w:val="ListParagraph"/>
              <w:shd w:val="clear" w:color="auto" w:fill="4BACC6" w:themeFill="accent5"/>
              <w:ind w:left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BIDANG PENANGGULANGAN BENCANA</w:t>
            </w:r>
          </w:p>
          <w:p w:rsidR="00C15992" w:rsidRPr="006F2C26" w:rsidRDefault="00302106" w:rsidP="0020217D">
            <w:pPr>
              <w:pStyle w:val="ListParagraph"/>
              <w:shd w:val="clear" w:color="auto" w:fill="4BACC6" w:themeFill="accent5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509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201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6F333E">
              <w:rPr>
                <w:rFonts w:ascii="Bookman Old Style" w:hAnsi="Bookman Old Style"/>
                <w:sz w:val="24"/>
                <w:szCs w:val="24"/>
                <w:lang w:val="id-ID"/>
              </w:rPr>
              <w:t>180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,00</w:t>
            </w:r>
          </w:p>
          <w:p w:rsidR="00C15992" w:rsidRDefault="003E0D35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margin-left:-6.65pt;margin-top:3.7pt;width:153.6pt;height:0;z-index:251658240" o:connectortype="straight"/>
              </w:pict>
            </w:r>
          </w:p>
          <w:p w:rsidR="00871FC6" w:rsidRPr="00871FC6" w:rsidRDefault="00871FC6" w:rsidP="00302106">
            <w:pPr>
              <w:pStyle w:val="ListParagraph"/>
              <w:numPr>
                <w:ilvl w:val="0"/>
                <w:numId w:val="7"/>
              </w:numPr>
              <w:shd w:val="clear" w:color="auto" w:fill="4BACC6" w:themeFill="accent5"/>
              <w:ind w:left="360" w:hanging="45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Sub Bidang Penanggulangan Bencana</w:t>
            </w:r>
          </w:p>
          <w:p w:rsidR="00871FC6" w:rsidRPr="00871FC6" w:rsidRDefault="00871FC6" w:rsidP="00871FC6">
            <w:pPr>
              <w:shd w:val="clear" w:color="auto" w:fill="4BACC6" w:themeFill="accent5"/>
              <w:ind w:left="284"/>
              <w:rPr>
                <w:rFonts w:ascii="Bookman Old Style" w:hAnsi="Bookman Old Style"/>
                <w:sz w:val="24"/>
                <w:szCs w:val="24"/>
              </w:rPr>
            </w:pPr>
            <w:r w:rsidRPr="00871FC6">
              <w:rPr>
                <w:rFonts w:ascii="Bookman Old Style" w:hAnsi="Bookman Old Style"/>
                <w:sz w:val="24"/>
                <w:szCs w:val="24"/>
                <w:lang w:val="id-ID"/>
              </w:rPr>
              <w:t>Rp. 58.901.180,00</w:t>
            </w:r>
          </w:p>
          <w:p w:rsidR="00302106" w:rsidRDefault="00302106" w:rsidP="00302106">
            <w:pPr>
              <w:pStyle w:val="ListParagraph"/>
              <w:numPr>
                <w:ilvl w:val="0"/>
                <w:numId w:val="7"/>
              </w:numPr>
              <w:shd w:val="clear" w:color="auto" w:fill="4BACC6" w:themeFill="accent5"/>
              <w:ind w:left="360" w:hanging="45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Keadaan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Mendesak</w:t>
            </w:r>
            <w:proofErr w:type="spellEnd"/>
          </w:p>
          <w:p w:rsidR="00302106" w:rsidRPr="00302106" w:rsidRDefault="00302106" w:rsidP="00302106">
            <w:pPr>
              <w:shd w:val="clear" w:color="auto" w:fill="4BACC6" w:themeFill="accent5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  <w:r w:rsidR="00871FC6">
              <w:rPr>
                <w:rFonts w:ascii="Bookman Old Style" w:hAnsi="Bookman Old Style"/>
                <w:sz w:val="24"/>
                <w:szCs w:val="24"/>
                <w:lang w:val="id-ID"/>
              </w:rPr>
              <w:t>450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  <w:r w:rsidR="006F2C26">
              <w:rPr>
                <w:rFonts w:ascii="Bookman Old Style" w:hAnsi="Bookman Old Style"/>
                <w:sz w:val="24"/>
                <w:szCs w:val="24"/>
                <w:lang w:val="id-ID"/>
              </w:rPr>
              <w:t>3</w:t>
            </w:r>
            <w:r>
              <w:rPr>
                <w:rFonts w:ascii="Bookman Old Style" w:hAnsi="Bookman Old Style"/>
                <w:sz w:val="24"/>
                <w:szCs w:val="24"/>
              </w:rPr>
              <w:t>00.000,00</w:t>
            </w: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164F9C">
            <w:pPr>
              <w:pStyle w:val="ListParagraph"/>
              <w:shd w:val="clear" w:color="auto" w:fill="4BACC6" w:themeFill="accent5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  <w:p w:rsidR="00C15992" w:rsidRDefault="00C15992" w:rsidP="00C15992">
            <w:pPr>
              <w:pStyle w:val="ListParagraph"/>
              <w:ind w:left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71FC6" w:rsidTr="00164F9C">
        <w:tc>
          <w:tcPr>
            <w:tcW w:w="3085" w:type="dxa"/>
            <w:shd w:val="clear" w:color="auto" w:fill="4F81BD" w:themeFill="accent1"/>
          </w:tcPr>
          <w:p w:rsidR="00871FC6" w:rsidRDefault="00871FC6" w:rsidP="0020217D">
            <w:pPr>
              <w:pStyle w:val="ListParagraph"/>
              <w:shd w:val="clear" w:color="auto" w:fill="4BACC6" w:themeFill="accent5"/>
              <w:ind w:left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C83543" w:rsidRDefault="00C83543" w:rsidP="003B778B">
      <w:pPr>
        <w:tabs>
          <w:tab w:val="left" w:pos="1740"/>
        </w:tabs>
        <w:rPr>
          <w:color w:val="FF0000"/>
          <w:lang w:val="en-US"/>
        </w:rPr>
      </w:pPr>
    </w:p>
    <w:p w:rsidR="0020217D" w:rsidRDefault="0020217D" w:rsidP="003B778B">
      <w:pPr>
        <w:tabs>
          <w:tab w:val="left" w:pos="1740"/>
        </w:tabs>
        <w:rPr>
          <w:color w:val="FF0000"/>
        </w:rPr>
      </w:pPr>
    </w:p>
    <w:p w:rsidR="00D16076" w:rsidRDefault="00D16076" w:rsidP="003B778B">
      <w:pPr>
        <w:tabs>
          <w:tab w:val="left" w:pos="1740"/>
        </w:tabs>
        <w:rPr>
          <w:color w:val="FF0000"/>
        </w:rPr>
      </w:pPr>
    </w:p>
    <w:p w:rsidR="00D16076" w:rsidRPr="00D16076" w:rsidRDefault="00D16076" w:rsidP="003B778B">
      <w:pPr>
        <w:tabs>
          <w:tab w:val="left" w:pos="1740"/>
        </w:tabs>
        <w:rPr>
          <w:color w:val="FF0000"/>
        </w:rPr>
      </w:pPr>
    </w:p>
    <w:p w:rsidR="0071332F" w:rsidRDefault="0071332F" w:rsidP="0071332F">
      <w:pPr>
        <w:pStyle w:val="ListParagraph"/>
        <w:numPr>
          <w:ilvl w:val="0"/>
          <w:numId w:val="6"/>
        </w:numPr>
        <w:tabs>
          <w:tab w:val="left" w:pos="2377"/>
        </w:tabs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>JUMLAH P</w:t>
      </w:r>
      <w:r w:rsidR="002175F8">
        <w:rPr>
          <w:rFonts w:ascii="Bookman Old Style" w:hAnsi="Bookman Old Style"/>
          <w:b/>
          <w:sz w:val="28"/>
        </w:rPr>
        <w:t>ENDAPATAN</w:t>
      </w:r>
      <w:r w:rsidR="002175F8">
        <w:rPr>
          <w:rFonts w:ascii="Bookman Old Style" w:hAnsi="Bookman Old Style"/>
          <w:b/>
          <w:sz w:val="28"/>
        </w:rPr>
        <w:tab/>
        <w:t xml:space="preserve">: RP. </w:t>
      </w:r>
      <w:r w:rsidR="00B23CAD">
        <w:rPr>
          <w:rFonts w:hAnsi="Calibri"/>
          <w:b/>
          <w:bCs/>
          <w:sz w:val="36"/>
          <w:szCs w:val="36"/>
          <w:lang w:val="en-US"/>
        </w:rPr>
        <w:t>3</w:t>
      </w:r>
      <w:r w:rsidR="00B23CAD">
        <w:rPr>
          <w:rFonts w:hAnsi="Calibri"/>
          <w:b/>
          <w:bCs/>
          <w:sz w:val="36"/>
          <w:szCs w:val="36"/>
        </w:rPr>
        <w:t>.1</w:t>
      </w:r>
      <w:r w:rsidR="006F333E">
        <w:rPr>
          <w:rFonts w:hAnsi="Calibri"/>
          <w:b/>
          <w:bCs/>
          <w:sz w:val="36"/>
          <w:szCs w:val="36"/>
        </w:rPr>
        <w:t>53</w:t>
      </w:r>
      <w:r w:rsidR="00B23CAD">
        <w:rPr>
          <w:rFonts w:hAnsi="Calibri"/>
          <w:b/>
          <w:bCs/>
          <w:sz w:val="36"/>
          <w:szCs w:val="36"/>
        </w:rPr>
        <w:t>.376.789</w:t>
      </w:r>
      <w:proofErr w:type="gramStart"/>
      <w:r w:rsidR="00B23CAD">
        <w:rPr>
          <w:rFonts w:hAnsi="Calibri"/>
          <w:b/>
          <w:bCs/>
          <w:sz w:val="36"/>
          <w:szCs w:val="36"/>
        </w:rPr>
        <w:t>,</w:t>
      </w:r>
      <w:r w:rsidR="00B23CAD">
        <w:rPr>
          <w:rFonts w:hAnsi="Calibri"/>
          <w:b/>
          <w:bCs/>
          <w:sz w:val="36"/>
          <w:szCs w:val="36"/>
          <w:lang w:val="en-US"/>
        </w:rPr>
        <w:t>00</w:t>
      </w:r>
      <w:proofErr w:type="gramEnd"/>
      <w:r w:rsidR="001A01A2">
        <w:rPr>
          <w:rFonts w:ascii="Bookman Old Style" w:hAnsi="Bookman Old Style"/>
          <w:b/>
          <w:sz w:val="28"/>
        </w:rPr>
        <w:tab/>
      </w:r>
      <w:r w:rsidR="001A01A2">
        <w:rPr>
          <w:rFonts w:ascii="Bookman Old Style" w:hAnsi="Bookman Old Style"/>
          <w:b/>
          <w:sz w:val="28"/>
        </w:rPr>
        <w:tab/>
        <w:t>PENERIMAAN P</w:t>
      </w:r>
      <w:r w:rsidR="00511463">
        <w:rPr>
          <w:rFonts w:ascii="Bookman Old Style" w:hAnsi="Bookman Old Style"/>
          <w:b/>
          <w:sz w:val="28"/>
        </w:rPr>
        <w:t>EMBIAYAAN</w:t>
      </w:r>
      <w:r w:rsidR="00511463">
        <w:rPr>
          <w:rFonts w:ascii="Bookman Old Style" w:hAnsi="Bookman Old Style"/>
          <w:b/>
          <w:sz w:val="28"/>
        </w:rPr>
        <w:tab/>
      </w:r>
      <w:r w:rsidR="00511463">
        <w:rPr>
          <w:rFonts w:ascii="Bookman Old Style" w:hAnsi="Bookman Old Style"/>
          <w:b/>
          <w:sz w:val="28"/>
        </w:rPr>
        <w:tab/>
        <w:t xml:space="preserve">: RP.  </w:t>
      </w:r>
      <w:r w:rsidR="00B23CAD">
        <w:rPr>
          <w:rFonts w:ascii="Bookman Old Style" w:hAnsi="Bookman Old Style"/>
          <w:b/>
          <w:sz w:val="28"/>
        </w:rPr>
        <w:t>439</w:t>
      </w:r>
      <w:r w:rsidR="00511463">
        <w:rPr>
          <w:rFonts w:ascii="Bookman Old Style" w:hAnsi="Bookman Old Style"/>
          <w:b/>
          <w:sz w:val="28"/>
        </w:rPr>
        <w:t>.</w:t>
      </w:r>
      <w:r w:rsidR="00B23CAD">
        <w:rPr>
          <w:rFonts w:ascii="Bookman Old Style" w:hAnsi="Bookman Old Style"/>
          <w:b/>
          <w:sz w:val="28"/>
        </w:rPr>
        <w:t>438</w:t>
      </w:r>
      <w:r w:rsidR="00511463">
        <w:rPr>
          <w:rFonts w:ascii="Bookman Old Style" w:hAnsi="Bookman Old Style"/>
          <w:b/>
          <w:sz w:val="28"/>
        </w:rPr>
        <w:t>.</w:t>
      </w:r>
      <w:r w:rsidR="00B23CAD">
        <w:rPr>
          <w:rFonts w:ascii="Bookman Old Style" w:hAnsi="Bookman Old Style"/>
          <w:b/>
          <w:sz w:val="28"/>
        </w:rPr>
        <w:t>971</w:t>
      </w:r>
      <w:r w:rsidR="00511463">
        <w:rPr>
          <w:rFonts w:ascii="Bookman Old Style" w:hAnsi="Bookman Old Style"/>
          <w:b/>
          <w:sz w:val="28"/>
        </w:rPr>
        <w:t>,</w:t>
      </w:r>
      <w:r w:rsidR="00B23CAD">
        <w:rPr>
          <w:rFonts w:ascii="Bookman Old Style" w:hAnsi="Bookman Old Style"/>
          <w:b/>
          <w:sz w:val="28"/>
        </w:rPr>
        <w:t>00</w:t>
      </w:r>
    </w:p>
    <w:p w:rsidR="00E43AFB" w:rsidRPr="001A01A2" w:rsidRDefault="0071332F" w:rsidP="0071332F">
      <w:pPr>
        <w:pStyle w:val="ListParagraph"/>
        <w:numPr>
          <w:ilvl w:val="0"/>
          <w:numId w:val="6"/>
        </w:numPr>
        <w:tabs>
          <w:tab w:val="left" w:pos="2377"/>
        </w:tabs>
        <w:rPr>
          <w:rFonts w:ascii="Bookman Old Style" w:hAnsi="Bookman Old Style"/>
          <w:b/>
          <w:color w:val="FF0000"/>
          <w:sz w:val="28"/>
        </w:rPr>
      </w:pPr>
      <w:r w:rsidRPr="0071332F">
        <w:rPr>
          <w:rFonts w:ascii="Bookman Old Style" w:hAnsi="Bookman Old Style"/>
          <w:b/>
          <w:sz w:val="28"/>
        </w:rPr>
        <w:t xml:space="preserve">JUMLAH BELANJA </w:t>
      </w:r>
      <w:r>
        <w:rPr>
          <w:rFonts w:ascii="Bookman Old Style" w:hAnsi="Bookman Old Style"/>
          <w:b/>
          <w:sz w:val="28"/>
        </w:rPr>
        <w:tab/>
      </w:r>
      <w:r>
        <w:rPr>
          <w:rFonts w:ascii="Bookman Old Style" w:hAnsi="Bookman Old Style"/>
          <w:b/>
          <w:sz w:val="28"/>
        </w:rPr>
        <w:tab/>
      </w:r>
      <w:r w:rsidRPr="0071332F">
        <w:rPr>
          <w:rFonts w:ascii="Bookman Old Style" w:hAnsi="Bookman Old Style"/>
          <w:b/>
          <w:sz w:val="28"/>
        </w:rPr>
        <w:t xml:space="preserve">: </w:t>
      </w:r>
      <w:r w:rsidRPr="0071332F">
        <w:rPr>
          <w:rFonts w:ascii="Bookman Old Style" w:hAnsi="Bookman Old Style"/>
          <w:b/>
          <w:sz w:val="28"/>
          <w:u w:val="single"/>
        </w:rPr>
        <w:t xml:space="preserve">RP. </w:t>
      </w:r>
      <w:r w:rsidR="0020217D">
        <w:rPr>
          <w:rFonts w:ascii="Bookman Old Style" w:hAnsi="Bookman Old Style"/>
          <w:b/>
          <w:sz w:val="28"/>
          <w:u w:val="single"/>
          <w:lang w:val="en-US"/>
        </w:rPr>
        <w:t>3</w:t>
      </w:r>
      <w:r w:rsidR="002175F8">
        <w:rPr>
          <w:rFonts w:ascii="Bookman Old Style" w:hAnsi="Bookman Old Style"/>
          <w:b/>
          <w:sz w:val="28"/>
          <w:u w:val="single"/>
        </w:rPr>
        <w:t>.</w:t>
      </w:r>
      <w:r w:rsidR="006F2C26">
        <w:rPr>
          <w:rFonts w:ascii="Bookman Old Style" w:hAnsi="Bookman Old Style"/>
          <w:b/>
          <w:sz w:val="28"/>
          <w:u w:val="single"/>
        </w:rPr>
        <w:t>5</w:t>
      </w:r>
      <w:r w:rsidR="006F333E">
        <w:rPr>
          <w:rFonts w:ascii="Bookman Old Style" w:hAnsi="Bookman Old Style"/>
          <w:b/>
          <w:sz w:val="28"/>
          <w:u w:val="single"/>
        </w:rPr>
        <w:t>92</w:t>
      </w:r>
      <w:r w:rsidR="002175F8">
        <w:rPr>
          <w:rFonts w:ascii="Bookman Old Style" w:hAnsi="Bookman Old Style"/>
          <w:b/>
          <w:sz w:val="28"/>
          <w:u w:val="single"/>
        </w:rPr>
        <w:t>.</w:t>
      </w:r>
      <w:r w:rsidR="006F2C26">
        <w:rPr>
          <w:rFonts w:ascii="Bookman Old Style" w:hAnsi="Bookman Old Style"/>
          <w:b/>
          <w:sz w:val="28"/>
          <w:u w:val="single"/>
        </w:rPr>
        <w:t>815</w:t>
      </w:r>
      <w:r w:rsidR="002175F8">
        <w:rPr>
          <w:rFonts w:ascii="Bookman Old Style" w:hAnsi="Bookman Old Style"/>
          <w:b/>
          <w:sz w:val="28"/>
          <w:u w:val="single"/>
        </w:rPr>
        <w:t>.</w:t>
      </w:r>
      <w:r w:rsidR="006F2C26">
        <w:rPr>
          <w:rFonts w:ascii="Bookman Old Style" w:hAnsi="Bookman Old Style"/>
          <w:b/>
          <w:sz w:val="28"/>
          <w:u w:val="single"/>
        </w:rPr>
        <w:t>760</w:t>
      </w:r>
      <w:proofErr w:type="gramStart"/>
      <w:r w:rsidR="002175F8">
        <w:rPr>
          <w:rFonts w:ascii="Bookman Old Style" w:hAnsi="Bookman Old Style"/>
          <w:b/>
          <w:sz w:val="28"/>
          <w:u w:val="single"/>
        </w:rPr>
        <w:t>,</w:t>
      </w:r>
      <w:r w:rsidR="006F2C26">
        <w:rPr>
          <w:rFonts w:ascii="Bookman Old Style" w:hAnsi="Bookman Old Style"/>
          <w:b/>
          <w:sz w:val="28"/>
          <w:u w:val="single"/>
        </w:rPr>
        <w:t>00</w:t>
      </w:r>
      <w:proofErr w:type="gramEnd"/>
      <w:r w:rsidR="001A01A2">
        <w:rPr>
          <w:rFonts w:ascii="Bookman Old Style" w:hAnsi="Bookman Old Style"/>
          <w:b/>
          <w:sz w:val="28"/>
        </w:rPr>
        <w:tab/>
      </w:r>
      <w:r w:rsidR="001A01A2">
        <w:rPr>
          <w:rFonts w:ascii="Bookman Old Style" w:hAnsi="Bookman Old Style"/>
          <w:b/>
          <w:sz w:val="28"/>
        </w:rPr>
        <w:tab/>
        <w:t>PENGELUARAN PEMBIAYAAN</w:t>
      </w:r>
      <w:r w:rsidR="001A01A2">
        <w:rPr>
          <w:rFonts w:ascii="Bookman Old Style" w:hAnsi="Bookman Old Style"/>
          <w:b/>
          <w:sz w:val="28"/>
        </w:rPr>
        <w:tab/>
      </w:r>
      <w:r w:rsidR="001A01A2">
        <w:rPr>
          <w:rFonts w:ascii="Bookman Old Style" w:hAnsi="Bookman Old Style"/>
          <w:b/>
          <w:sz w:val="28"/>
        </w:rPr>
        <w:tab/>
        <w:t xml:space="preserve">: RP.  </w:t>
      </w:r>
      <w:r w:rsidR="008D7B3F">
        <w:rPr>
          <w:rFonts w:ascii="Bookman Old Style" w:hAnsi="Bookman Old Style"/>
          <w:b/>
          <w:color w:val="FF0000"/>
          <w:sz w:val="28"/>
          <w:u w:val="single"/>
        </w:rPr>
        <w:t>0</w:t>
      </w:r>
    </w:p>
    <w:p w:rsidR="0071332F" w:rsidRPr="00972558" w:rsidRDefault="0071332F" w:rsidP="0071332F">
      <w:pPr>
        <w:pStyle w:val="ListParagraph"/>
        <w:numPr>
          <w:ilvl w:val="5"/>
          <w:numId w:val="6"/>
        </w:numPr>
        <w:tabs>
          <w:tab w:val="left" w:pos="2377"/>
        </w:tabs>
        <w:rPr>
          <w:rFonts w:ascii="Bookman Old Style" w:hAnsi="Bookman Old Style"/>
          <w:b/>
          <w:color w:val="FF0000"/>
          <w:sz w:val="28"/>
        </w:rPr>
      </w:pPr>
      <w:r w:rsidRPr="001A01A2">
        <w:rPr>
          <w:rFonts w:ascii="Bookman Old Style" w:hAnsi="Bookman Old Style"/>
          <w:b/>
          <w:sz w:val="28"/>
        </w:rPr>
        <w:t xml:space="preserve">  RP.</w:t>
      </w:r>
      <w:r w:rsidR="002175F8">
        <w:rPr>
          <w:rFonts w:ascii="Bookman Old Style" w:hAnsi="Bookman Old Style"/>
          <w:b/>
          <w:color w:val="FF0000"/>
          <w:sz w:val="28"/>
        </w:rPr>
        <w:t xml:space="preserve">   (</w:t>
      </w:r>
      <w:r w:rsidR="00B23CAD">
        <w:rPr>
          <w:rFonts w:ascii="Bookman Old Style" w:hAnsi="Bookman Old Style"/>
          <w:b/>
          <w:color w:val="FF0000"/>
          <w:sz w:val="28"/>
        </w:rPr>
        <w:t>439</w:t>
      </w:r>
      <w:r w:rsidR="002175F8">
        <w:rPr>
          <w:rFonts w:ascii="Bookman Old Style" w:hAnsi="Bookman Old Style"/>
          <w:b/>
          <w:color w:val="FF0000"/>
          <w:sz w:val="28"/>
        </w:rPr>
        <w:t>.</w:t>
      </w:r>
      <w:r w:rsidR="00B23CAD">
        <w:rPr>
          <w:rFonts w:ascii="Bookman Old Style" w:hAnsi="Bookman Old Style"/>
          <w:b/>
          <w:color w:val="FF0000"/>
          <w:sz w:val="28"/>
        </w:rPr>
        <w:t>438</w:t>
      </w:r>
      <w:r w:rsidR="002175F8">
        <w:rPr>
          <w:rFonts w:ascii="Bookman Old Style" w:hAnsi="Bookman Old Style"/>
          <w:b/>
          <w:color w:val="FF0000"/>
          <w:sz w:val="28"/>
        </w:rPr>
        <w:t>.</w:t>
      </w:r>
      <w:r w:rsidR="00B23CAD">
        <w:rPr>
          <w:rFonts w:ascii="Bookman Old Style" w:hAnsi="Bookman Old Style"/>
          <w:b/>
          <w:color w:val="FF0000"/>
          <w:sz w:val="28"/>
        </w:rPr>
        <w:t>971</w:t>
      </w:r>
      <w:r w:rsidR="002175F8">
        <w:rPr>
          <w:rFonts w:ascii="Bookman Old Style" w:hAnsi="Bookman Old Style"/>
          <w:b/>
          <w:color w:val="FF0000"/>
          <w:sz w:val="28"/>
        </w:rPr>
        <w:t>,</w:t>
      </w:r>
      <w:r w:rsidR="00B23CAD">
        <w:rPr>
          <w:rFonts w:ascii="Bookman Old Style" w:hAnsi="Bookman Old Style"/>
          <w:b/>
          <w:color w:val="FF0000"/>
          <w:sz w:val="28"/>
        </w:rPr>
        <w:t>00</w:t>
      </w:r>
      <w:r w:rsidRPr="0071332F">
        <w:rPr>
          <w:rFonts w:ascii="Bookman Old Style" w:hAnsi="Bookman Old Style"/>
          <w:b/>
          <w:color w:val="FF0000"/>
          <w:sz w:val="28"/>
        </w:rPr>
        <w:t>)</w:t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>
        <w:rPr>
          <w:rFonts w:ascii="Bookman Old Style" w:hAnsi="Bookman Old Style"/>
          <w:b/>
          <w:color w:val="FF0000"/>
          <w:sz w:val="28"/>
        </w:rPr>
        <w:tab/>
      </w:r>
      <w:r w:rsidR="00B45EE4" w:rsidRPr="00B45EE4">
        <w:rPr>
          <w:rFonts w:ascii="Bookman Old Style" w:hAnsi="Bookman Old Style"/>
          <w:b/>
          <w:sz w:val="28"/>
          <w:lang w:val="en-US"/>
        </w:rPr>
        <w:t>:</w:t>
      </w:r>
      <w:r w:rsidR="00B45EE4">
        <w:rPr>
          <w:rFonts w:ascii="Bookman Old Style" w:hAnsi="Bookman Old Style"/>
          <w:b/>
          <w:color w:val="FF0000"/>
          <w:sz w:val="28"/>
          <w:lang w:val="en-US"/>
        </w:rPr>
        <w:t xml:space="preserve"> </w:t>
      </w:r>
      <w:r w:rsidR="001A01A2" w:rsidRPr="001A01A2">
        <w:rPr>
          <w:rFonts w:ascii="Bookman Old Style" w:hAnsi="Bookman Old Style"/>
          <w:b/>
          <w:sz w:val="28"/>
        </w:rPr>
        <w:t>RP.</w:t>
      </w:r>
      <w:r w:rsidR="00B45EE4">
        <w:rPr>
          <w:rFonts w:ascii="Bookman Old Style" w:hAnsi="Bookman Old Style"/>
          <w:b/>
          <w:sz w:val="28"/>
          <w:lang w:val="en-US"/>
        </w:rPr>
        <w:t xml:space="preserve">  </w:t>
      </w:r>
      <w:r w:rsidR="008D7B3F">
        <w:rPr>
          <w:rFonts w:ascii="Bookman Old Style" w:hAnsi="Bookman Old Style"/>
          <w:b/>
          <w:sz w:val="28"/>
        </w:rPr>
        <w:t>439.438.971,00</w:t>
      </w:r>
    </w:p>
    <w:p w:rsidR="00972558" w:rsidRDefault="00972558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972558" w:rsidRDefault="00972558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8D612C" w:rsidRDefault="008D612C" w:rsidP="008C6027">
      <w:pPr>
        <w:pStyle w:val="ListParagraph"/>
        <w:ind w:left="0"/>
        <w:rPr>
          <w:rFonts w:ascii="Bookman Old Style" w:hAnsi="Bookman Old Style"/>
          <w:b/>
          <w:sz w:val="28"/>
          <w:lang w:val="en-US"/>
        </w:rPr>
      </w:pPr>
    </w:p>
    <w:p w:rsidR="00972558" w:rsidRDefault="008C6027" w:rsidP="008C6027">
      <w:pPr>
        <w:pStyle w:val="ListParagraph"/>
        <w:ind w:left="0"/>
        <w:rPr>
          <w:rFonts w:ascii="Bookman Old Style" w:hAnsi="Bookman Old Style"/>
          <w:b/>
          <w:sz w:val="28"/>
          <w:lang w:val="en-US"/>
        </w:rPr>
      </w:pPr>
      <w:r>
        <w:rPr>
          <w:rFonts w:ascii="Bookman Old Style" w:hAnsi="Bookman Old Style"/>
          <w:b/>
          <w:sz w:val="28"/>
          <w:lang w:val="en-US"/>
        </w:rPr>
        <w:t xml:space="preserve"> PERBEKEL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BPD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SEKDES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LPM</w:t>
      </w:r>
    </w:p>
    <w:p w:rsidR="008C6027" w:rsidRDefault="008C6027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8C6027" w:rsidRDefault="008C6027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8C6027" w:rsidRDefault="008C6027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</w:p>
    <w:p w:rsidR="008C6027" w:rsidRDefault="008C6027" w:rsidP="00972558">
      <w:pPr>
        <w:pStyle w:val="ListParagraph"/>
        <w:tabs>
          <w:tab w:val="left" w:pos="2377"/>
        </w:tabs>
        <w:ind w:left="0"/>
        <w:rPr>
          <w:rFonts w:ascii="Bookman Old Style" w:hAnsi="Bookman Old Style"/>
          <w:b/>
          <w:sz w:val="28"/>
          <w:lang w:val="en-US"/>
        </w:rPr>
      </w:pPr>
      <w:proofErr w:type="gramStart"/>
      <w:r>
        <w:rPr>
          <w:rFonts w:ascii="Bookman Old Style" w:hAnsi="Bookman Old Style"/>
          <w:b/>
          <w:sz w:val="28"/>
          <w:lang w:val="en-US"/>
        </w:rPr>
        <w:t xml:space="preserve">I </w:t>
      </w:r>
      <w:r w:rsidR="00B45EE4">
        <w:rPr>
          <w:rFonts w:ascii="Bookman Old Style" w:hAnsi="Bookman Old Style"/>
          <w:b/>
          <w:sz w:val="28"/>
          <w:lang w:val="en-US"/>
        </w:rPr>
        <w:t>WAYAN DARWATA</w:t>
      </w:r>
      <w:r>
        <w:rPr>
          <w:rFonts w:ascii="Bookman Old Style" w:hAnsi="Bookman Old Style"/>
          <w:b/>
          <w:sz w:val="28"/>
          <w:lang w:val="en-US"/>
        </w:rPr>
        <w:t>.</w:t>
      </w:r>
      <w:proofErr w:type="gramEnd"/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I NYOMAN KARYAWAN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I MADE DARMAWA</w:t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</w:r>
      <w:r>
        <w:rPr>
          <w:rFonts w:ascii="Bookman Old Style" w:hAnsi="Bookman Old Style"/>
          <w:b/>
          <w:sz w:val="28"/>
          <w:lang w:val="en-US"/>
        </w:rPr>
        <w:tab/>
        <w:t>I PUTU ARSANA</w:t>
      </w:r>
    </w:p>
    <w:sectPr w:rsidR="008C6027" w:rsidSect="0071332F">
      <w:pgSz w:w="20160" w:h="12240" w:orient="landscape" w:code="5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5C51"/>
    <w:multiLevelType w:val="hybridMultilevel"/>
    <w:tmpl w:val="79DA2C1C"/>
    <w:lvl w:ilvl="0" w:tplc="990CFE7E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  <w:color w:val="auto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E51D6"/>
    <w:multiLevelType w:val="hybridMultilevel"/>
    <w:tmpl w:val="44B08EB6"/>
    <w:lvl w:ilvl="0" w:tplc="C62AB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220E77"/>
    <w:multiLevelType w:val="hybridMultilevel"/>
    <w:tmpl w:val="C004F84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12225"/>
    <w:multiLevelType w:val="hybridMultilevel"/>
    <w:tmpl w:val="77F8D16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97B2F"/>
    <w:multiLevelType w:val="hybridMultilevel"/>
    <w:tmpl w:val="F89E6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550CD"/>
    <w:multiLevelType w:val="hybridMultilevel"/>
    <w:tmpl w:val="6D20C7C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1016A"/>
    <w:multiLevelType w:val="hybridMultilevel"/>
    <w:tmpl w:val="A41C48E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778B"/>
    <w:rsid w:val="00000915"/>
    <w:rsid w:val="00020E1F"/>
    <w:rsid w:val="00042776"/>
    <w:rsid w:val="000626C4"/>
    <w:rsid w:val="00076E7E"/>
    <w:rsid w:val="000837E4"/>
    <w:rsid w:val="00084927"/>
    <w:rsid w:val="000B6C56"/>
    <w:rsid w:val="000C24B2"/>
    <w:rsid w:val="000C357C"/>
    <w:rsid w:val="00157AD8"/>
    <w:rsid w:val="00164F9C"/>
    <w:rsid w:val="001808A2"/>
    <w:rsid w:val="001A01A2"/>
    <w:rsid w:val="0020217D"/>
    <w:rsid w:val="00204FAF"/>
    <w:rsid w:val="002175F8"/>
    <w:rsid w:val="00254A62"/>
    <w:rsid w:val="00254EF4"/>
    <w:rsid w:val="00302106"/>
    <w:rsid w:val="003023D7"/>
    <w:rsid w:val="00303037"/>
    <w:rsid w:val="00312861"/>
    <w:rsid w:val="00313C77"/>
    <w:rsid w:val="00334404"/>
    <w:rsid w:val="00352445"/>
    <w:rsid w:val="003633D0"/>
    <w:rsid w:val="0036388D"/>
    <w:rsid w:val="00372372"/>
    <w:rsid w:val="003877A9"/>
    <w:rsid w:val="003914A8"/>
    <w:rsid w:val="003B778B"/>
    <w:rsid w:val="003C674E"/>
    <w:rsid w:val="003E0D35"/>
    <w:rsid w:val="004523C0"/>
    <w:rsid w:val="00476998"/>
    <w:rsid w:val="00485813"/>
    <w:rsid w:val="004921CB"/>
    <w:rsid w:val="004A78C5"/>
    <w:rsid w:val="004B5AA7"/>
    <w:rsid w:val="004D4AFE"/>
    <w:rsid w:val="004E6E42"/>
    <w:rsid w:val="004F4B43"/>
    <w:rsid w:val="00511463"/>
    <w:rsid w:val="005815EC"/>
    <w:rsid w:val="005E0C69"/>
    <w:rsid w:val="006018D7"/>
    <w:rsid w:val="00606FE8"/>
    <w:rsid w:val="00611F0F"/>
    <w:rsid w:val="00632FAB"/>
    <w:rsid w:val="00661CE6"/>
    <w:rsid w:val="006A2D1D"/>
    <w:rsid w:val="006E79B0"/>
    <w:rsid w:val="006F2C26"/>
    <w:rsid w:val="006F333E"/>
    <w:rsid w:val="006F6D0B"/>
    <w:rsid w:val="007107EA"/>
    <w:rsid w:val="0071332F"/>
    <w:rsid w:val="0072488A"/>
    <w:rsid w:val="00755DDE"/>
    <w:rsid w:val="00765C1D"/>
    <w:rsid w:val="007A0976"/>
    <w:rsid w:val="007B4E76"/>
    <w:rsid w:val="007E0EF9"/>
    <w:rsid w:val="007E14D3"/>
    <w:rsid w:val="00812A10"/>
    <w:rsid w:val="0084236B"/>
    <w:rsid w:val="00871FC6"/>
    <w:rsid w:val="00872899"/>
    <w:rsid w:val="00891EB4"/>
    <w:rsid w:val="008C3CB9"/>
    <w:rsid w:val="008C6027"/>
    <w:rsid w:val="008D325A"/>
    <w:rsid w:val="008D612C"/>
    <w:rsid w:val="008D7B3F"/>
    <w:rsid w:val="008E0A78"/>
    <w:rsid w:val="0091130A"/>
    <w:rsid w:val="009172BE"/>
    <w:rsid w:val="009318A4"/>
    <w:rsid w:val="00972558"/>
    <w:rsid w:val="00974D91"/>
    <w:rsid w:val="00980806"/>
    <w:rsid w:val="0098373A"/>
    <w:rsid w:val="00984C3C"/>
    <w:rsid w:val="00996B7F"/>
    <w:rsid w:val="009C2D17"/>
    <w:rsid w:val="009C45AB"/>
    <w:rsid w:val="009D25FC"/>
    <w:rsid w:val="009E0016"/>
    <w:rsid w:val="009E1C90"/>
    <w:rsid w:val="009F44C4"/>
    <w:rsid w:val="00A1704E"/>
    <w:rsid w:val="00A43F8E"/>
    <w:rsid w:val="00AE3C66"/>
    <w:rsid w:val="00B23CAD"/>
    <w:rsid w:val="00B3568B"/>
    <w:rsid w:val="00B4049B"/>
    <w:rsid w:val="00B4396E"/>
    <w:rsid w:val="00B45EE4"/>
    <w:rsid w:val="00B933B4"/>
    <w:rsid w:val="00BC5EB2"/>
    <w:rsid w:val="00BF5387"/>
    <w:rsid w:val="00C12309"/>
    <w:rsid w:val="00C13323"/>
    <w:rsid w:val="00C15992"/>
    <w:rsid w:val="00C64E66"/>
    <w:rsid w:val="00C83543"/>
    <w:rsid w:val="00CF082F"/>
    <w:rsid w:val="00D16076"/>
    <w:rsid w:val="00D179C9"/>
    <w:rsid w:val="00E3595F"/>
    <w:rsid w:val="00E409D0"/>
    <w:rsid w:val="00E43AFB"/>
    <w:rsid w:val="00E8702B"/>
    <w:rsid w:val="00E97BE1"/>
    <w:rsid w:val="00EC10B7"/>
    <w:rsid w:val="00ED1FA7"/>
    <w:rsid w:val="00EE0DEE"/>
    <w:rsid w:val="00F04725"/>
    <w:rsid w:val="00F04970"/>
    <w:rsid w:val="00F4787D"/>
    <w:rsid w:val="00F50844"/>
    <w:rsid w:val="00FB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78B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3B778B"/>
    <w:pPr>
      <w:ind w:left="720"/>
      <w:contextualSpacing/>
    </w:pPr>
  </w:style>
  <w:style w:type="table" w:styleId="TableGrid">
    <w:name w:val="Table Grid"/>
    <w:basedOn w:val="TableNormal"/>
    <w:uiPriority w:val="59"/>
    <w:rsid w:val="003B778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20E1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8354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78B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3B778B"/>
    <w:pPr>
      <w:ind w:left="720"/>
      <w:contextualSpacing/>
    </w:pPr>
  </w:style>
  <w:style w:type="table" w:styleId="TableGrid">
    <w:name w:val="Table Grid"/>
    <w:basedOn w:val="TableNormal"/>
    <w:uiPriority w:val="59"/>
    <w:rsid w:val="003B778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20E1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d-ID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id-ID"/>
              <a:t>PENDAPATAN</a:t>
            </a:r>
            <a:r>
              <a:rPr lang="id-ID" baseline="0"/>
              <a:t> DESA</a:t>
            </a:r>
            <a:endParaRPr lang="en-US"/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7936038010566988E-3"/>
          <c:y val="0.18911773203489893"/>
          <c:w val="0.51920968913429666"/>
          <c:h val="0.48409089592277793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explosion val="5"/>
          <c:dPt>
            <c:idx val="0"/>
            <c:bubble3D val="0"/>
            <c:explosion val="0"/>
            <c:spPr>
              <a:solidFill>
                <a:srgbClr val="7030A0"/>
              </a:solidFill>
            </c:spPr>
          </c:dPt>
          <c:dPt>
            <c:idx val="1"/>
            <c:bubble3D val="0"/>
            <c:explosion val="3"/>
            <c:spPr>
              <a:solidFill>
                <a:srgbClr val="FF0000"/>
              </a:solidFill>
            </c:spPr>
          </c:dPt>
          <c:dPt>
            <c:idx val="2"/>
            <c:bubble3D val="0"/>
            <c:explosion val="3"/>
            <c:spPr>
              <a:solidFill>
                <a:srgbClr val="FFC000"/>
              </a:solidFill>
            </c:spPr>
          </c:dPt>
          <c:dPt>
            <c:idx val="3"/>
            <c:bubble3D val="0"/>
            <c:explosion val="8"/>
            <c:spPr>
              <a:solidFill>
                <a:srgbClr val="0070C0"/>
              </a:solidFill>
            </c:spPr>
          </c:dPt>
          <c:cat>
            <c:strRef>
              <c:f>Sheet1!$A$2:$A$7</c:f>
              <c:strCache>
                <c:ptCount val="6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  <c:pt idx="4">
                  <c:v>5st Qtr</c:v>
                </c:pt>
                <c:pt idx="5">
                  <c:v>6st Qtr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50.911650717551915</c:v>
                </c:pt>
                <c:pt idx="1">
                  <c:v>33.022472961715515</c:v>
                </c:pt>
                <c:pt idx="2">
                  <c:v>4.7998387120632016</c:v>
                </c:pt>
                <c:pt idx="3">
                  <c:v>8.3651383664590746</c:v>
                </c:pt>
                <c:pt idx="4">
                  <c:v>2.0245560189736564</c:v>
                </c:pt>
                <c:pt idx="5">
                  <c:v>0.87634322323663238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zero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d-ID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2879053974944385E-2"/>
          <c:y val="8.4527943779014597E-2"/>
          <c:w val="0.98712094602505562"/>
          <c:h val="0.72003231680730462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explosion val="25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Sheet1!$A$2:$A$6</c:f>
              <c:strCache>
                <c:ptCount val="5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  <c:pt idx="4">
                  <c:v>5th Qtr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32.130233516169525</c:v>
                </c:pt>
                <c:pt idx="1">
                  <c:v>22.245819164214513</c:v>
                </c:pt>
                <c:pt idx="2">
                  <c:v>19.948737179020018</c:v>
                </c:pt>
                <c:pt idx="3">
                  <c:v>19.887736273051946</c:v>
                </c:pt>
                <c:pt idx="4">
                  <c:v>5.7874738675439934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0.72388</cdr:x>
      <cdr:y>0.01993</cdr:y>
    </cdr:from>
    <cdr:to>
      <cdr:x>0.97795</cdr:x>
      <cdr:y>0.9701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574215" y="63795"/>
          <a:ext cx="1605516" cy="304091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id-ID" sz="1100"/>
        </a:p>
      </cdr:txBody>
    </cdr:sp>
  </cdr:relSizeAnchor>
  <cdr:relSizeAnchor xmlns:cdr="http://schemas.openxmlformats.org/drawingml/2006/chartDrawing">
    <cdr:from>
      <cdr:x>0.72724</cdr:x>
      <cdr:y>0.0598</cdr:y>
    </cdr:from>
    <cdr:to>
      <cdr:x>0.97795</cdr:x>
      <cdr:y>0.94352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4595480" y="191386"/>
          <a:ext cx="1584251" cy="282826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id-ID" sz="1100" baseline="0"/>
            <a:t> </a:t>
          </a:r>
          <a:endParaRPr lang="id-ID" sz="1100"/>
        </a:p>
      </cdr:txBody>
    </cdr:sp>
  </cdr:relSizeAnchor>
  <cdr:relSizeAnchor xmlns:cdr="http://schemas.openxmlformats.org/drawingml/2006/chartDrawing">
    <cdr:from>
      <cdr:x>0.16407</cdr:x>
      <cdr:y>0.43182</cdr:y>
    </cdr:from>
    <cdr:to>
      <cdr:x>0.30494</cdr:x>
      <cdr:y>0.5182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1646653" y="2188166"/>
          <a:ext cx="1413796" cy="43771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id-ID" sz="1000"/>
            <a:t>3</a:t>
          </a:r>
          <a:r>
            <a:rPr lang="en-US" sz="1000"/>
            <a:t>3</a:t>
          </a:r>
          <a:r>
            <a:rPr lang="id-ID" sz="1000"/>
            <a:t>,</a:t>
          </a:r>
          <a:r>
            <a:rPr lang="en-US" sz="1000"/>
            <a:t>02</a:t>
          </a:r>
          <a:r>
            <a:rPr lang="id-ID" sz="1000"/>
            <a:t> %</a:t>
          </a:r>
        </a:p>
      </cdr:txBody>
    </cdr:sp>
  </cdr:relSizeAnchor>
  <cdr:relSizeAnchor xmlns:cdr="http://schemas.openxmlformats.org/drawingml/2006/chartDrawing">
    <cdr:from>
      <cdr:x>0.31923</cdr:x>
      <cdr:y>0.34589</cdr:y>
    </cdr:from>
    <cdr:to>
      <cdr:x>0.3831</cdr:x>
      <cdr:y>0.41245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3203848" y="1718481"/>
          <a:ext cx="641039" cy="3306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000"/>
            <a:t>50</a:t>
          </a:r>
          <a:r>
            <a:rPr lang="id-ID" sz="1000"/>
            <a:t>,</a:t>
          </a:r>
          <a:r>
            <a:rPr lang="en-US" sz="1000"/>
            <a:t>91</a:t>
          </a:r>
          <a:r>
            <a:rPr lang="id-ID" sz="1000"/>
            <a:t> %</a:t>
          </a:r>
        </a:p>
      </cdr:txBody>
    </cdr:sp>
  </cdr:relSizeAnchor>
  <cdr:relSizeAnchor xmlns:cdr="http://schemas.openxmlformats.org/drawingml/2006/chartDrawing">
    <cdr:from>
      <cdr:x>0.12834</cdr:x>
      <cdr:y>0.24532</cdr:y>
    </cdr:from>
    <cdr:to>
      <cdr:x>0.20149</cdr:x>
      <cdr:y>0.29055</cdr:y>
    </cdr:to>
    <cdr:sp macro="" textlink="">
      <cdr:nvSpPr>
        <cdr:cNvPr id="6" name="TextBox 5"/>
        <cdr:cNvSpPr txBox="1"/>
      </cdr:nvSpPr>
      <cdr:spPr>
        <a:xfrm xmlns:a="http://schemas.openxmlformats.org/drawingml/2006/main" rot="1377617">
          <a:off x="1288060" y="1218817"/>
          <a:ext cx="734168" cy="22469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000"/>
            <a:t>4</a:t>
          </a:r>
          <a:r>
            <a:rPr lang="id-ID" sz="1000"/>
            <a:t>,</a:t>
          </a:r>
          <a:r>
            <a:rPr lang="en-US" sz="1000"/>
            <a:t>79</a:t>
          </a:r>
          <a:r>
            <a:rPr lang="id-ID" sz="1000"/>
            <a:t> %</a:t>
          </a:r>
        </a:p>
      </cdr:txBody>
    </cdr:sp>
  </cdr:relSizeAnchor>
  <cdr:relSizeAnchor xmlns:cdr="http://schemas.openxmlformats.org/drawingml/2006/chartDrawing">
    <cdr:from>
      <cdr:x>0.19671</cdr:x>
      <cdr:y>0.18687</cdr:y>
    </cdr:from>
    <cdr:to>
      <cdr:x>0.22415</cdr:x>
      <cdr:y>0.30669</cdr:y>
    </cdr:to>
    <cdr:sp macro="" textlink="">
      <cdr:nvSpPr>
        <cdr:cNvPr id="7" name="TextBox 6"/>
        <cdr:cNvSpPr txBox="1"/>
      </cdr:nvSpPr>
      <cdr:spPr>
        <a:xfrm xmlns:a="http://schemas.openxmlformats.org/drawingml/2006/main" rot="3045365">
          <a:off x="1814270" y="1088328"/>
          <a:ext cx="595303" cy="2754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1000"/>
            <a:t>8</a:t>
          </a:r>
          <a:r>
            <a:rPr lang="id-ID" sz="1000"/>
            <a:t>,</a:t>
          </a:r>
          <a:r>
            <a:rPr lang="en-US" sz="1000"/>
            <a:t>36</a:t>
          </a:r>
          <a:r>
            <a:rPr lang="id-ID" sz="1000" baseline="0"/>
            <a:t> </a:t>
          </a:r>
          <a:r>
            <a:rPr lang="id-ID" sz="1000"/>
            <a:t>%</a:t>
          </a:r>
        </a:p>
      </cdr:txBody>
    </cdr:sp>
  </cdr:relSizeAnchor>
  <cdr:relSizeAnchor xmlns:cdr="http://schemas.openxmlformats.org/drawingml/2006/chartDrawing">
    <cdr:from>
      <cdr:x>0.24718</cdr:x>
      <cdr:y>0.12794</cdr:y>
    </cdr:from>
    <cdr:to>
      <cdr:x>0.26796</cdr:x>
      <cdr:y>0.23733</cdr:y>
    </cdr:to>
    <cdr:sp macro="" textlink="">
      <cdr:nvSpPr>
        <cdr:cNvPr id="8" name="TextBox 7"/>
        <cdr:cNvSpPr txBox="1"/>
      </cdr:nvSpPr>
      <cdr:spPr>
        <a:xfrm xmlns:a="http://schemas.openxmlformats.org/drawingml/2006/main" rot="4316102">
          <a:off x="2313270" y="803113"/>
          <a:ext cx="543467" cy="20854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id-ID" sz="1000"/>
            <a:t>0</a:t>
          </a:r>
          <a:r>
            <a:rPr lang="en-US" sz="1000"/>
            <a:t>,87</a:t>
          </a:r>
          <a:r>
            <a:rPr lang="id-ID" sz="1000"/>
            <a:t>%</a:t>
          </a:r>
        </a:p>
      </cdr:txBody>
    </cdr:sp>
  </cdr:relSizeAnchor>
  <cdr:relSizeAnchor xmlns:cdr="http://schemas.openxmlformats.org/drawingml/2006/chartDrawing">
    <cdr:from>
      <cdr:x>0.55508</cdr:x>
      <cdr:y>0.09851</cdr:y>
    </cdr:from>
    <cdr:to>
      <cdr:x>0.82109</cdr:x>
      <cdr:y>0.85008</cdr:y>
    </cdr:to>
    <cdr:sp macro="" textlink="">
      <cdr:nvSpPr>
        <cdr:cNvPr id="9" name="TextBox 8"/>
        <cdr:cNvSpPr txBox="1"/>
      </cdr:nvSpPr>
      <cdr:spPr>
        <a:xfrm xmlns:a="http://schemas.openxmlformats.org/drawingml/2006/main">
          <a:off x="5570918" y="499192"/>
          <a:ext cx="2669699" cy="380840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id-ID" sz="1800" baseline="0">
              <a:solidFill>
                <a:srgbClr val="0070C0"/>
              </a:solidFill>
            </a:rPr>
            <a:t>- </a:t>
          </a:r>
          <a:r>
            <a:rPr lang="id-ID" sz="1800">
              <a:solidFill>
                <a:srgbClr val="00B0F0"/>
              </a:solidFill>
            </a:rPr>
            <a:t>PAD. </a:t>
          </a:r>
          <a:r>
            <a:rPr lang="id-ID" sz="1600">
              <a:solidFill>
                <a:srgbClr val="00B0F0"/>
              </a:solidFill>
            </a:rPr>
            <a:t>Pendapatan Asli Desa</a:t>
          </a:r>
          <a:r>
            <a:rPr lang="id-ID" sz="1800">
              <a:solidFill>
                <a:srgbClr val="00B0F0"/>
              </a:solidFill>
            </a:rPr>
            <a:t>  </a:t>
          </a:r>
        </a:p>
        <a:p xmlns:a="http://schemas.openxmlformats.org/drawingml/2006/main">
          <a:r>
            <a:rPr lang="id-ID" sz="1800">
              <a:solidFill>
                <a:srgbClr val="00B0F0"/>
              </a:solidFill>
            </a:rPr>
            <a:t>          </a:t>
          </a:r>
          <a:r>
            <a:rPr lang="en-US" sz="1800">
              <a:solidFill>
                <a:srgbClr val="00B0F0"/>
              </a:solidFill>
            </a:rPr>
            <a:t>  </a:t>
          </a:r>
          <a:r>
            <a:rPr lang="id-ID" sz="1600">
              <a:solidFill>
                <a:srgbClr val="00B0F0"/>
              </a:solidFill>
            </a:rPr>
            <a:t>RP.  70.400.000,</a:t>
          </a:r>
          <a:r>
            <a:rPr lang="en-US" sz="1600">
              <a:solidFill>
                <a:srgbClr val="00B0F0"/>
              </a:solidFill>
            </a:rPr>
            <a:t>00</a:t>
          </a:r>
        </a:p>
        <a:p xmlns:a="http://schemas.openxmlformats.org/drawingml/2006/main">
          <a:r>
            <a:rPr lang="id-ID" sz="1800">
              <a:solidFill>
                <a:srgbClr val="7030A0"/>
              </a:solidFill>
            </a:rPr>
            <a:t>- DD.</a:t>
          </a:r>
          <a:r>
            <a:rPr lang="id-ID" sz="1800" baseline="0">
              <a:solidFill>
                <a:srgbClr val="7030A0"/>
              </a:solidFill>
            </a:rPr>
            <a:t>  </a:t>
          </a:r>
          <a:r>
            <a:rPr lang="id-ID" sz="1600" baseline="0">
              <a:solidFill>
                <a:srgbClr val="7030A0"/>
              </a:solidFill>
            </a:rPr>
            <a:t>Dana Desa</a:t>
          </a:r>
        </a:p>
        <a:p xmlns:a="http://schemas.openxmlformats.org/drawingml/2006/main">
          <a:r>
            <a:rPr lang="id-ID" sz="1600" baseline="0">
              <a:solidFill>
                <a:srgbClr val="7030A0"/>
              </a:solidFill>
            </a:rPr>
            <a:t> </a:t>
          </a:r>
          <a:r>
            <a:rPr lang="id-ID" sz="1800" baseline="0">
              <a:solidFill>
                <a:srgbClr val="7030A0"/>
              </a:solidFill>
            </a:rPr>
            <a:t>        </a:t>
          </a:r>
          <a:r>
            <a:rPr lang="en-US" sz="1800" baseline="0">
              <a:solidFill>
                <a:srgbClr val="7030A0"/>
              </a:solidFill>
            </a:rPr>
            <a:t>  R</a:t>
          </a:r>
          <a:r>
            <a:rPr lang="id-ID" sz="1600" baseline="0">
              <a:solidFill>
                <a:srgbClr val="7030A0"/>
              </a:solidFill>
            </a:rPr>
            <a:t>P. 1.</a:t>
          </a:r>
          <a:r>
            <a:rPr lang="en-US" sz="1600" baseline="0">
              <a:solidFill>
                <a:srgbClr val="7030A0"/>
              </a:solidFill>
            </a:rPr>
            <a:t>707</a:t>
          </a:r>
          <a:r>
            <a:rPr lang="id-ID" sz="1600" baseline="0">
              <a:solidFill>
                <a:srgbClr val="7030A0"/>
              </a:solidFill>
            </a:rPr>
            <a:t>.</a:t>
          </a:r>
          <a:r>
            <a:rPr lang="en-US" sz="1600" baseline="0">
              <a:solidFill>
                <a:srgbClr val="7030A0"/>
              </a:solidFill>
            </a:rPr>
            <a:t>719</a:t>
          </a:r>
          <a:r>
            <a:rPr lang="id-ID" sz="1600" baseline="0">
              <a:solidFill>
                <a:srgbClr val="7030A0"/>
              </a:solidFill>
            </a:rPr>
            <a:t>.000,00</a:t>
          </a:r>
          <a:endParaRPr lang="en-US" sz="1600" baseline="0">
            <a:solidFill>
              <a:srgbClr val="7030A0"/>
            </a:solidFill>
          </a:endParaRPr>
        </a:p>
        <a:p xmlns:a="http://schemas.openxmlformats.org/drawingml/2006/main">
          <a:r>
            <a:rPr lang="id-ID" sz="1800" baseline="0">
              <a:solidFill>
                <a:srgbClr val="00B0F0"/>
              </a:solidFill>
            </a:rPr>
            <a:t>- </a:t>
          </a:r>
          <a:r>
            <a:rPr lang="id-ID" sz="1800" baseline="0">
              <a:solidFill>
                <a:srgbClr val="0070C0"/>
              </a:solidFill>
            </a:rPr>
            <a:t>Pajak Bagi Hasil</a:t>
          </a:r>
        </a:p>
        <a:p xmlns:a="http://schemas.openxmlformats.org/drawingml/2006/main">
          <a:r>
            <a:rPr lang="id-ID" sz="1800" baseline="0">
              <a:solidFill>
                <a:srgbClr val="0070C0"/>
              </a:solidFill>
            </a:rPr>
            <a:t>         </a:t>
          </a:r>
          <a:r>
            <a:rPr lang="en-US" sz="1800" baseline="0">
              <a:solidFill>
                <a:srgbClr val="0070C0"/>
              </a:solidFill>
            </a:rPr>
            <a:t>  </a:t>
          </a:r>
          <a:r>
            <a:rPr lang="id-ID" sz="1600" baseline="0">
              <a:solidFill>
                <a:srgbClr val="0070C0"/>
              </a:solidFill>
            </a:rPr>
            <a:t>RP.    154.465.789,00</a:t>
          </a:r>
          <a:endParaRPr lang="en-US" sz="1600" baseline="0">
            <a:solidFill>
              <a:srgbClr val="0070C0"/>
            </a:solidFill>
          </a:endParaRPr>
        </a:p>
        <a:p xmlns:a="http://schemas.openxmlformats.org/drawingml/2006/main">
          <a:r>
            <a:rPr lang="id-ID" sz="1800" baseline="0">
              <a:solidFill>
                <a:srgbClr val="FF0000"/>
              </a:solidFill>
            </a:rPr>
            <a:t>- ADD. </a:t>
          </a:r>
          <a:r>
            <a:rPr lang="id-ID" sz="1600" baseline="0">
              <a:solidFill>
                <a:srgbClr val="FF0000"/>
              </a:solidFill>
            </a:rPr>
            <a:t>Alokasi Dana Desa</a:t>
          </a:r>
        </a:p>
        <a:p xmlns:a="http://schemas.openxmlformats.org/drawingml/2006/main">
          <a:r>
            <a:rPr lang="id-ID" sz="1600" baseline="0">
              <a:solidFill>
                <a:srgbClr val="FF0000"/>
              </a:solidFill>
            </a:rPr>
            <a:t>            RP. 1.065.347.</a:t>
          </a:r>
          <a:r>
            <a:rPr lang="en-US" sz="1600" baseline="0">
              <a:solidFill>
                <a:srgbClr val="FF0000"/>
              </a:solidFill>
            </a:rPr>
            <a:t>000</a:t>
          </a:r>
          <a:r>
            <a:rPr lang="id-ID" sz="1600" baseline="0">
              <a:solidFill>
                <a:srgbClr val="FF0000"/>
              </a:solidFill>
            </a:rPr>
            <a:t>,00</a:t>
          </a:r>
          <a:endParaRPr lang="en-US" sz="1600" baseline="0">
            <a:solidFill>
              <a:srgbClr val="FF0000"/>
            </a:solidFill>
          </a:endParaRPr>
        </a:p>
        <a:p xmlns:a="http://schemas.openxmlformats.org/drawingml/2006/main">
          <a:r>
            <a:rPr lang="id-ID" sz="1800" baseline="0">
              <a:solidFill>
                <a:srgbClr val="FFC000"/>
              </a:solidFill>
            </a:rPr>
            <a:t>- BKK.</a:t>
          </a:r>
          <a:r>
            <a:rPr lang="id-ID" sz="1600" baseline="0">
              <a:solidFill>
                <a:srgbClr val="FFC000"/>
              </a:solidFill>
            </a:rPr>
            <a:t>Bantuan Keuangan. </a:t>
          </a:r>
          <a:endParaRPr lang="en-US" sz="1600" baseline="0">
            <a:solidFill>
              <a:srgbClr val="FFC000"/>
            </a:solidFill>
          </a:endParaRPr>
        </a:p>
        <a:p xmlns:a="http://schemas.openxmlformats.org/drawingml/2006/main">
          <a:r>
            <a:rPr lang="en-US" sz="1600" baseline="0">
              <a:solidFill>
                <a:srgbClr val="FFC000"/>
              </a:solidFill>
            </a:rPr>
            <a:t>            </a:t>
          </a:r>
          <a:r>
            <a:rPr lang="id-ID" sz="1600" baseline="0">
              <a:solidFill>
                <a:srgbClr val="FFC000"/>
              </a:solidFill>
            </a:rPr>
            <a:t>Khusus</a:t>
          </a:r>
          <a:r>
            <a:rPr lang="en-US" sz="1600" baseline="0">
              <a:solidFill>
                <a:srgbClr val="FFC000"/>
              </a:solidFill>
            </a:rPr>
            <a:t>.</a:t>
          </a:r>
          <a:endParaRPr lang="id-ID" sz="1600" baseline="0">
            <a:solidFill>
              <a:srgbClr val="FFC000"/>
            </a:solidFill>
          </a:endParaRPr>
        </a:p>
        <a:p xmlns:a="http://schemas.openxmlformats.org/drawingml/2006/main">
          <a:r>
            <a:rPr lang="id-ID" sz="1600" baseline="0">
              <a:solidFill>
                <a:srgbClr val="FFC000"/>
              </a:solidFill>
            </a:rPr>
            <a:t>           </a:t>
          </a:r>
          <a:r>
            <a:rPr lang="en-US" sz="1600" baseline="0">
              <a:solidFill>
                <a:srgbClr val="FFC000"/>
              </a:solidFill>
            </a:rPr>
            <a:t> </a:t>
          </a:r>
          <a:r>
            <a:rPr lang="id-ID" sz="1600" baseline="0">
              <a:solidFill>
                <a:srgbClr val="FFC000"/>
              </a:solidFill>
            </a:rPr>
            <a:t>RP.   </a:t>
          </a:r>
          <a:r>
            <a:rPr lang="en-US" sz="1600" baseline="0">
              <a:solidFill>
                <a:srgbClr val="FFC000"/>
              </a:solidFill>
            </a:rPr>
            <a:t>1</a:t>
          </a:r>
          <a:r>
            <a:rPr lang="id-ID" sz="1600" baseline="0">
              <a:solidFill>
                <a:srgbClr val="FFC000"/>
              </a:solidFill>
            </a:rPr>
            <a:t>39.000.000.00</a:t>
          </a:r>
        </a:p>
        <a:p xmlns:a="http://schemas.openxmlformats.org/drawingml/2006/main">
          <a:r>
            <a:rPr lang="id-ID" sz="1800" baseline="0">
              <a:solidFill>
                <a:schemeClr val="accent2">
                  <a:lumMod val="75000"/>
                </a:schemeClr>
              </a:solidFill>
            </a:rPr>
            <a:t>- </a:t>
          </a:r>
          <a:r>
            <a:rPr lang="id-ID" sz="1800" baseline="0">
              <a:solidFill>
                <a:schemeClr val="accent6">
                  <a:lumMod val="75000"/>
                </a:schemeClr>
              </a:solidFill>
            </a:rPr>
            <a:t>Pendapatan lain-lain.</a:t>
          </a:r>
        </a:p>
        <a:p xmlns:a="http://schemas.openxmlformats.org/drawingml/2006/main">
          <a:r>
            <a:rPr lang="en-US" sz="1800" baseline="0">
              <a:solidFill>
                <a:schemeClr val="accent6">
                  <a:lumMod val="75000"/>
                </a:schemeClr>
              </a:solidFill>
            </a:rPr>
            <a:t>           </a:t>
          </a:r>
          <a:r>
            <a:rPr lang="id-ID" sz="1600" baseline="0">
              <a:solidFill>
                <a:schemeClr val="accent6">
                  <a:lumMod val="75000"/>
                </a:schemeClr>
              </a:solidFill>
            </a:rPr>
            <a:t>RP. 16.445.</a:t>
          </a:r>
          <a:r>
            <a:rPr lang="en-US" sz="1600" baseline="0">
              <a:solidFill>
                <a:schemeClr val="accent6">
                  <a:lumMod val="75000"/>
                </a:schemeClr>
              </a:solidFill>
            </a:rPr>
            <a:t>000</a:t>
          </a:r>
          <a:r>
            <a:rPr lang="id-ID" sz="1600" baseline="0">
              <a:solidFill>
                <a:schemeClr val="accent6">
                  <a:lumMod val="75000"/>
                </a:schemeClr>
              </a:solidFill>
            </a:rPr>
            <a:t>,</a:t>
          </a:r>
          <a:r>
            <a:rPr lang="en-US" sz="1600" baseline="0">
              <a:solidFill>
                <a:schemeClr val="accent6">
                  <a:lumMod val="75000"/>
                </a:schemeClr>
              </a:solidFill>
            </a:rPr>
            <a:t>00</a:t>
          </a:r>
          <a:endParaRPr lang="id-ID" sz="1600" baseline="0">
            <a:solidFill>
              <a:schemeClr val="accent6">
                <a:lumMod val="75000"/>
              </a:schemeClr>
            </a:solidFill>
          </a:endParaRPr>
        </a:p>
      </cdr:txBody>
    </cdr:sp>
  </cdr:relSizeAnchor>
  <cdr:relSizeAnchor xmlns:cdr="http://schemas.openxmlformats.org/drawingml/2006/chartDrawing">
    <cdr:from>
      <cdr:x>0.19354</cdr:x>
      <cdr:y>0.87871</cdr:y>
    </cdr:from>
    <cdr:to>
      <cdr:x>0.78286</cdr:x>
      <cdr:y>0.96765</cdr:y>
    </cdr:to>
    <cdr:sp macro="" textlink="">
      <cdr:nvSpPr>
        <cdr:cNvPr id="10" name="TextBox 9"/>
        <cdr:cNvSpPr txBox="1"/>
      </cdr:nvSpPr>
      <cdr:spPr>
        <a:xfrm xmlns:a="http://schemas.openxmlformats.org/drawingml/2006/main">
          <a:off x="1942525" y="4549776"/>
          <a:ext cx="5914936" cy="46051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pPr algn="ctr"/>
          <a:r>
            <a:rPr lang="id-ID" sz="1800" b="1"/>
            <a:t>TOTAL</a:t>
          </a:r>
          <a:r>
            <a:rPr lang="id-ID" sz="1800" b="1" baseline="0"/>
            <a:t> PENDAPATAN : </a:t>
          </a:r>
          <a:r>
            <a:rPr lang="en-US" sz="1800" b="1" baseline="0"/>
            <a:t>3</a:t>
          </a:r>
          <a:r>
            <a:rPr lang="id-ID" sz="1800" b="1" baseline="0"/>
            <a:t>.153.376.789,</a:t>
          </a:r>
          <a:r>
            <a:rPr lang="en-US" sz="1800" b="1" baseline="0"/>
            <a:t>00</a:t>
          </a:r>
          <a:endParaRPr lang="id-ID" sz="1800" b="1"/>
        </a:p>
      </cdr:txBody>
    </cdr:sp>
  </cdr:relSizeAnchor>
  <cdr:relSizeAnchor xmlns:cdr="http://schemas.openxmlformats.org/drawingml/2006/chartDrawing">
    <cdr:from>
      <cdr:x>0.3086</cdr:x>
      <cdr:y>0.161</cdr:y>
    </cdr:from>
    <cdr:to>
      <cdr:x>0.34754</cdr:x>
      <cdr:y>0.28004</cdr:y>
    </cdr:to>
    <cdr:sp macro="" textlink="">
      <cdr:nvSpPr>
        <cdr:cNvPr id="11" name="TextBox 7"/>
        <cdr:cNvSpPr txBox="1"/>
      </cdr:nvSpPr>
      <cdr:spPr>
        <a:xfrm xmlns:a="http://schemas.openxmlformats.org/drawingml/2006/main" rot="5162720">
          <a:off x="2984628" y="946407"/>
          <a:ext cx="616352" cy="390833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0.28785</cdr:x>
      <cdr:y>0.15668</cdr:y>
    </cdr:from>
    <cdr:to>
      <cdr:x>0.31716</cdr:x>
      <cdr:y>0.27572</cdr:y>
    </cdr:to>
    <cdr:sp macro="" textlink="">
      <cdr:nvSpPr>
        <cdr:cNvPr id="12" name="TextBox 7"/>
        <cdr:cNvSpPr txBox="1"/>
      </cdr:nvSpPr>
      <cdr:spPr>
        <a:xfrm xmlns:a="http://schemas.openxmlformats.org/drawingml/2006/main" rot="4589127">
          <a:off x="2728011" y="972324"/>
          <a:ext cx="616352" cy="294236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0.33625</cdr:x>
      <cdr:y>0.12357</cdr:y>
    </cdr:from>
    <cdr:to>
      <cdr:x>0.36556</cdr:x>
      <cdr:y>0.24261</cdr:y>
    </cdr:to>
    <cdr:sp macro="" textlink="">
      <cdr:nvSpPr>
        <cdr:cNvPr id="13" name="TextBox 7"/>
        <cdr:cNvSpPr txBox="1"/>
      </cdr:nvSpPr>
      <cdr:spPr>
        <a:xfrm xmlns:a="http://schemas.openxmlformats.org/drawingml/2006/main" rot="3184583">
          <a:off x="3213787" y="800874"/>
          <a:ext cx="616352" cy="294236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0.27836</cdr:x>
      <cdr:y>0.11621</cdr:y>
    </cdr:from>
    <cdr:to>
      <cdr:x>0.30767</cdr:x>
      <cdr:y>0.23525</cdr:y>
    </cdr:to>
    <cdr:sp macro="" textlink="">
      <cdr:nvSpPr>
        <cdr:cNvPr id="15" name="TextBox 7"/>
        <cdr:cNvSpPr txBox="1"/>
      </cdr:nvSpPr>
      <cdr:spPr>
        <a:xfrm xmlns:a="http://schemas.openxmlformats.org/drawingml/2006/main" rot="3184583">
          <a:off x="2632762" y="762773"/>
          <a:ext cx="616352" cy="294236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0.22961</cdr:x>
      <cdr:y>0.12667</cdr:y>
    </cdr:from>
    <cdr:to>
      <cdr:x>0.24908</cdr:x>
      <cdr:y>0.25744</cdr:y>
    </cdr:to>
    <cdr:sp macro="" textlink="">
      <cdr:nvSpPr>
        <cdr:cNvPr id="16" name="Rectangle 15"/>
        <cdr:cNvSpPr/>
      </cdr:nvSpPr>
      <cdr:spPr>
        <a:xfrm xmlns:a="http://schemas.openxmlformats.org/drawingml/2006/main" rot="4384068">
          <a:off x="2077271" y="856438"/>
          <a:ext cx="649694" cy="19547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  <a:prstDash val="solid"/>
        </a:ln>
      </cdr:spPr>
      <cdr:style>
        <a:lnRef xmlns:a="http://schemas.openxmlformats.org/drawingml/2006/main" idx="2">
          <a:schemeClr val="accent6"/>
        </a:lnRef>
        <a:fillRef xmlns:a="http://schemas.openxmlformats.org/drawingml/2006/main" idx="1">
          <a:schemeClr val="lt1"/>
        </a:fillRef>
        <a:effectRef xmlns:a="http://schemas.openxmlformats.org/drawingml/2006/main" idx="0">
          <a:schemeClr val="accent6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r>
            <a:rPr lang="en-US" sz="1000"/>
            <a:t>2,02 %</a:t>
          </a:r>
        </a:p>
      </cdr:txBody>
    </cdr:sp>
  </cdr:relSizeAnchor>
  <cdr:relSizeAnchor xmlns:cdr="http://schemas.openxmlformats.org/drawingml/2006/chartDrawing">
    <cdr:from>
      <cdr:x>0.35941</cdr:x>
      <cdr:y>0.25253</cdr:y>
    </cdr:from>
    <cdr:to>
      <cdr:x>0.55726</cdr:x>
      <cdr:y>0.39812</cdr:y>
    </cdr:to>
    <cdr:cxnSp macro="">
      <cdr:nvCxnSpPr>
        <cdr:cNvPr id="24" name="Elbow Connector 23"/>
        <cdr:cNvCxnSpPr/>
      </cdr:nvCxnSpPr>
      <cdr:spPr>
        <a:xfrm xmlns:a="http://schemas.openxmlformats.org/drawingml/2006/main" flipV="1">
          <a:off x="3607105" y="1254642"/>
          <a:ext cx="1985621" cy="723325"/>
        </a:xfrm>
        <a:prstGeom xmlns:a="http://schemas.openxmlformats.org/drawingml/2006/main" prst="bentConnector3">
          <a:avLst/>
        </a:prstGeom>
        <a:ln xmlns:a="http://schemas.openxmlformats.org/drawingml/2006/main" w="38100">
          <a:tailEnd type="arrow"/>
        </a:ln>
      </cdr:spPr>
      <cdr:style>
        <a:lnRef xmlns:a="http://schemas.openxmlformats.org/drawingml/2006/main" idx="2">
          <a:schemeClr val="accent4"/>
        </a:lnRef>
        <a:fillRef xmlns:a="http://schemas.openxmlformats.org/drawingml/2006/main" idx="0">
          <a:schemeClr val="accent4"/>
        </a:fillRef>
        <a:effectRef xmlns:a="http://schemas.openxmlformats.org/drawingml/2006/main" idx="1">
          <a:schemeClr val="accent4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0.19649</cdr:x>
      <cdr:y>0.47429</cdr:y>
    </cdr:from>
    <cdr:to>
      <cdr:x>0.55508</cdr:x>
      <cdr:y>0.53217</cdr:y>
    </cdr:to>
    <cdr:cxnSp macro="">
      <cdr:nvCxnSpPr>
        <cdr:cNvPr id="30" name="Elbow Connector 29"/>
        <cdr:cNvCxnSpPr>
          <a:endCxn xmlns:a="http://schemas.openxmlformats.org/drawingml/2006/main" id="9" idx="1"/>
        </cdr:cNvCxnSpPr>
      </cdr:nvCxnSpPr>
      <cdr:spPr>
        <a:xfrm xmlns:a="http://schemas.openxmlformats.org/drawingml/2006/main" flipV="1">
          <a:off x="1971971" y="2356411"/>
          <a:ext cx="3598909" cy="287550"/>
        </a:xfrm>
        <a:prstGeom xmlns:a="http://schemas.openxmlformats.org/drawingml/2006/main" prst="bentConnector3">
          <a:avLst/>
        </a:prstGeom>
        <a:ln xmlns:a="http://schemas.openxmlformats.org/drawingml/2006/main" w="38100">
          <a:solidFill>
            <a:srgbClr val="FF0000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0.22884</cdr:x>
      <cdr:y>0.31888</cdr:y>
    </cdr:from>
    <cdr:to>
      <cdr:x>0.55325</cdr:x>
      <cdr:y>0.56744</cdr:y>
    </cdr:to>
    <cdr:cxnSp macro="">
      <cdr:nvCxnSpPr>
        <cdr:cNvPr id="33" name="Elbow Connector 32"/>
        <cdr:cNvCxnSpPr/>
      </cdr:nvCxnSpPr>
      <cdr:spPr>
        <a:xfrm xmlns:a="http://schemas.openxmlformats.org/drawingml/2006/main">
          <a:off x="2296633" y="1584251"/>
          <a:ext cx="3255881" cy="1234927"/>
        </a:xfrm>
        <a:prstGeom xmlns:a="http://schemas.openxmlformats.org/drawingml/2006/main" prst="bentConnector3">
          <a:avLst/>
        </a:prstGeom>
        <a:ln xmlns:a="http://schemas.openxmlformats.org/drawingml/2006/main" w="28575">
          <a:solidFill>
            <a:srgbClr val="FFCC00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0.24258</cdr:x>
      <cdr:y>0.27235</cdr:y>
    </cdr:from>
    <cdr:to>
      <cdr:x>0.55544</cdr:x>
      <cdr:y>0.34568</cdr:y>
    </cdr:to>
    <cdr:cxnSp macro="">
      <cdr:nvCxnSpPr>
        <cdr:cNvPr id="35" name="Elbow Connector 34"/>
        <cdr:cNvCxnSpPr/>
      </cdr:nvCxnSpPr>
      <cdr:spPr>
        <a:xfrm xmlns:a="http://schemas.openxmlformats.org/drawingml/2006/main">
          <a:off x="2434574" y="1380067"/>
          <a:ext cx="3139961" cy="371615"/>
        </a:xfrm>
        <a:prstGeom xmlns:a="http://schemas.openxmlformats.org/drawingml/2006/main" prst="bentConnector3">
          <a:avLst/>
        </a:prstGeom>
        <a:ln xmlns:a="http://schemas.openxmlformats.org/drawingml/2006/main">
          <a:tailEnd type="arrow"/>
        </a:ln>
      </cdr:spPr>
      <cdr:style>
        <a:lnRef xmlns:a="http://schemas.openxmlformats.org/drawingml/2006/main" idx="3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2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0.24685</cdr:x>
      <cdr:y>0.14132</cdr:y>
    </cdr:from>
    <cdr:to>
      <cdr:x>0.55325</cdr:x>
      <cdr:y>0.22471</cdr:y>
    </cdr:to>
    <cdr:cxnSp macro="">
      <cdr:nvCxnSpPr>
        <cdr:cNvPr id="38" name="Elbow Connector 37"/>
        <cdr:cNvCxnSpPr/>
      </cdr:nvCxnSpPr>
      <cdr:spPr>
        <a:xfrm xmlns:a="http://schemas.openxmlformats.org/drawingml/2006/main" flipV="1">
          <a:off x="2477386" y="702112"/>
          <a:ext cx="3075128" cy="414306"/>
        </a:xfrm>
        <a:prstGeom xmlns:a="http://schemas.openxmlformats.org/drawingml/2006/main" prst="bentConnector3">
          <a:avLst>
            <a:gd name="adj1" fmla="val 50000"/>
          </a:avLst>
        </a:prstGeom>
        <a:ln xmlns:a="http://schemas.openxmlformats.org/drawingml/2006/main" w="19050">
          <a:solidFill>
            <a:schemeClr val="accent5">
              <a:lumMod val="60000"/>
              <a:lumOff val="40000"/>
            </a:schemeClr>
          </a:solidFill>
          <a:tailEnd type="arrow"/>
        </a:ln>
      </cdr:spPr>
      <cdr:style>
        <a:lnRef xmlns:a="http://schemas.openxmlformats.org/drawingml/2006/main" idx="3">
          <a:schemeClr val="accent5"/>
        </a:lnRef>
        <a:fillRef xmlns:a="http://schemas.openxmlformats.org/drawingml/2006/main" idx="0">
          <a:schemeClr val="accent5"/>
        </a:fillRef>
        <a:effectRef xmlns:a="http://schemas.openxmlformats.org/drawingml/2006/main" idx="2">
          <a:schemeClr val="accent5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0.26062</cdr:x>
      <cdr:y>0.28463</cdr:y>
    </cdr:from>
    <cdr:to>
      <cdr:x>0.55984</cdr:x>
      <cdr:y>0.71311</cdr:y>
    </cdr:to>
    <cdr:cxnSp macro="">
      <cdr:nvCxnSpPr>
        <cdr:cNvPr id="42" name="Elbow Connector 41"/>
        <cdr:cNvCxnSpPr/>
      </cdr:nvCxnSpPr>
      <cdr:spPr>
        <a:xfrm xmlns:a="http://schemas.openxmlformats.org/drawingml/2006/main">
          <a:off x="2615609" y="1414130"/>
          <a:ext cx="3003043" cy="2128772"/>
        </a:xfrm>
        <a:prstGeom xmlns:a="http://schemas.openxmlformats.org/drawingml/2006/main" prst="bentConnector3">
          <a:avLst/>
        </a:prstGeom>
        <a:ln xmlns:a="http://schemas.openxmlformats.org/drawingml/2006/main">
          <a:tailEnd type="arrow"/>
        </a:ln>
      </cdr:spPr>
      <cdr:style>
        <a:lnRef xmlns:a="http://schemas.openxmlformats.org/drawingml/2006/main" idx="3">
          <a:schemeClr val="accent6"/>
        </a:lnRef>
        <a:fillRef xmlns:a="http://schemas.openxmlformats.org/drawingml/2006/main" idx="0">
          <a:schemeClr val="accent6"/>
        </a:fillRef>
        <a:effectRef xmlns:a="http://schemas.openxmlformats.org/drawingml/2006/main" idx="2">
          <a:schemeClr val="accent6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84687-6CEF-4277-A7F6-F9D9A8A59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 BATUNUNGGUL</dc:creator>
  <cp:lastModifiedBy>USER</cp:lastModifiedBy>
  <cp:revision>9</cp:revision>
  <cp:lastPrinted>2018-04-16T03:19:00Z</cp:lastPrinted>
  <dcterms:created xsi:type="dcterms:W3CDTF">2021-03-16T03:33:00Z</dcterms:created>
  <dcterms:modified xsi:type="dcterms:W3CDTF">2022-03-10T03:15:00Z</dcterms:modified>
</cp:coreProperties>
</file>